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申办方（CRO）申请开票流程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1、医院在确认收到费用后开具与费用金额相等的正式增值税专用发票，（</w:t>
      </w:r>
      <w:r>
        <w:rPr>
          <w:rFonts w:hint="eastAsia" w:ascii="仿宋_GB2312" w:eastAsia="仿宋_GB2312"/>
          <w:sz w:val="30"/>
          <w:szCs w:val="30"/>
          <w:u w:val="single"/>
        </w:rPr>
        <w:t>伦理审查费开具正式增值税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>普通</w:t>
      </w:r>
      <w:r>
        <w:rPr>
          <w:rFonts w:hint="eastAsia" w:ascii="仿宋_GB2312" w:eastAsia="仿宋_GB2312"/>
          <w:sz w:val="30"/>
          <w:szCs w:val="30"/>
          <w:u w:val="single"/>
        </w:rPr>
        <w:t>发票</w:t>
      </w:r>
      <w:r>
        <w:rPr>
          <w:rFonts w:hint="eastAsia" w:ascii="仿宋_GB2312" w:eastAsia="仿宋_GB2312"/>
          <w:sz w:val="30"/>
          <w:szCs w:val="30"/>
        </w:rPr>
        <w:t>）；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2、申办方（CRO）识别下图中二维码按照流程在开票系统提交开票信息；（信息要求准确、完整，所有栏目均需正确填写！）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3、医院当月月底开发票，次月初领发票；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4、申办方（CRO）在收到发票领取信息（在CRA/CRC工作微信群）后派遣具有授权委托的CRA来机构领取发票（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胡智雅</w:t>
      </w:r>
      <w:r>
        <w:rPr>
          <w:rFonts w:hint="eastAsia" w:ascii="仿宋_GB2312" w:eastAsia="仿宋_GB2312"/>
          <w:sz w:val="30"/>
          <w:szCs w:val="30"/>
        </w:rPr>
        <w:t>老师负责）, 伦理审查费发票来伦理办公室领取发票（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廖彩秀/叶超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老师负责）。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drawing>
          <wp:inline distT="0" distB="0" distL="0" distR="0">
            <wp:extent cx="5274310" cy="2888615"/>
            <wp:effectExtent l="0" t="0" r="2540" b="6985"/>
            <wp:docPr id="1" name="图片 1" descr="D:\药物临床试验机构管理\机构SOP修订\药物临床试验标准操作规程-v03\035（xu）合同签署流程标准操作规程-v2.0\v2.0（2019.9修改）\长沙市第三医院企业开票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药物临床试验机构管理\机构SOP修订\药物临床试验标准操作规程-v03\035（xu）合同签署流程标准操作规程-v2.0\v2.0（2019.9修改）\长沙市第三医院企业开票二维码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0"/>
          <w:szCs w:val="30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lNDA0MWFkOGM0ZmZiNWRjY2Q4NTAzN2RkZTRhMDUifQ=="/>
  </w:docVars>
  <w:rsids>
    <w:rsidRoot w:val="006D2FDC"/>
    <w:rsid w:val="001E76E2"/>
    <w:rsid w:val="002C5265"/>
    <w:rsid w:val="003578AB"/>
    <w:rsid w:val="00374921"/>
    <w:rsid w:val="004E0F2A"/>
    <w:rsid w:val="00546BB4"/>
    <w:rsid w:val="00631D56"/>
    <w:rsid w:val="006D2FDC"/>
    <w:rsid w:val="0084010B"/>
    <w:rsid w:val="00AB25C3"/>
    <w:rsid w:val="00AE347D"/>
    <w:rsid w:val="00D603FE"/>
    <w:rsid w:val="12FD56DF"/>
    <w:rsid w:val="72E33474"/>
    <w:rsid w:val="7B125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</Words>
  <Characters>212</Characters>
  <Lines>1</Lines>
  <Paragraphs>1</Paragraphs>
  <TotalTime>10</TotalTime>
  <ScaleCrop>false</ScaleCrop>
  <LinksUpToDate>false</LinksUpToDate>
  <CharactersWithSpaces>248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2019-11-29T02:40:00Z</dcterms:created>
  <dc:creator>Administrator</dc:creator>
  <cp:lastModifiedBy>Echo</cp:lastModifiedBy>
  <dcterms:modified xsi:type="dcterms:W3CDTF">2023-10-27T03:16:49Z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94A2E68A10E34F698C5D2E7DE685B7CB_12</vt:lpwstr>
  </property>
</Properties>
</file>