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54" w:rsidRPr="008648E5" w:rsidRDefault="00D83854" w:rsidP="00D83854">
      <w:pPr>
        <w:widowControl/>
        <w:spacing w:line="440" w:lineRule="exact"/>
        <w:jc w:val="center"/>
        <w:rPr>
          <w:rFonts w:ascii="黑体" w:eastAsia="黑体" w:hAnsi="黑体"/>
          <w:kern w:val="0"/>
          <w:sz w:val="32"/>
          <w:szCs w:val="32"/>
        </w:rPr>
      </w:pPr>
      <w:bookmarkStart w:id="0" w:name="_Toc123813772"/>
      <w:r w:rsidRPr="008648E5">
        <w:rPr>
          <w:rFonts w:ascii="黑体" w:eastAsia="黑体" w:hAnsi="黑体" w:hint="eastAsia"/>
          <w:kern w:val="0"/>
          <w:sz w:val="32"/>
          <w:szCs w:val="32"/>
        </w:rPr>
        <w:t>3D打印机技术参数</w:t>
      </w:r>
    </w:p>
    <w:p w:rsidR="00D83854" w:rsidRPr="008648E5" w:rsidRDefault="00D83854" w:rsidP="00D83854">
      <w:pPr>
        <w:widowControl/>
        <w:numPr>
          <w:ilvl w:val="0"/>
          <w:numId w:val="2"/>
        </w:numPr>
        <w:spacing w:line="440" w:lineRule="exact"/>
        <w:jc w:val="left"/>
        <w:rPr>
          <w:kern w:val="0"/>
        </w:rPr>
      </w:pPr>
      <w:r w:rsidRPr="008648E5">
        <w:rPr>
          <w:kern w:val="0"/>
        </w:rPr>
        <w:t>设备名称</w:t>
      </w:r>
      <w:r w:rsidRPr="008648E5">
        <w:rPr>
          <w:rFonts w:hint="eastAsia"/>
          <w:kern w:val="0"/>
        </w:rPr>
        <w:t>：</w:t>
      </w:r>
      <w:r w:rsidRPr="008648E5">
        <w:rPr>
          <w:rFonts w:hint="eastAsia"/>
          <w:kern w:val="0"/>
        </w:rPr>
        <w:t>3D</w:t>
      </w:r>
      <w:r w:rsidRPr="008648E5">
        <w:rPr>
          <w:rFonts w:hint="eastAsia"/>
          <w:kern w:val="0"/>
        </w:rPr>
        <w:t>打印机</w:t>
      </w:r>
    </w:p>
    <w:p w:rsidR="00D83854" w:rsidRPr="008648E5" w:rsidRDefault="00D83854" w:rsidP="00D83854">
      <w:pPr>
        <w:widowControl/>
        <w:numPr>
          <w:ilvl w:val="0"/>
          <w:numId w:val="2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设备数量：一台</w:t>
      </w:r>
    </w:p>
    <w:p w:rsidR="00D83854" w:rsidRPr="008648E5" w:rsidRDefault="00D83854" w:rsidP="00D83854">
      <w:pPr>
        <w:widowControl/>
        <w:numPr>
          <w:ilvl w:val="0"/>
          <w:numId w:val="2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技术规格及要求：</w:t>
      </w:r>
    </w:p>
    <w:p w:rsidR="00D83854" w:rsidRPr="008648E5" w:rsidRDefault="00D83854" w:rsidP="00D83854">
      <w:pPr>
        <w:widowControl/>
        <w:numPr>
          <w:ilvl w:val="0"/>
          <w:numId w:val="3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打印性能</w:t>
      </w:r>
    </w:p>
    <w:p w:rsidR="00D83854" w:rsidRPr="008648E5" w:rsidRDefault="00D83854" w:rsidP="00D83854">
      <w:pPr>
        <w:widowControl/>
        <w:numPr>
          <w:ilvl w:val="0"/>
          <w:numId w:val="4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技术</w:t>
      </w:r>
      <w:r w:rsidRPr="008648E5">
        <w:rPr>
          <w:rFonts w:hint="eastAsia"/>
          <w:kern w:val="0"/>
        </w:rPr>
        <w:t>:</w:t>
      </w:r>
      <w:r w:rsidRPr="008648E5">
        <w:rPr>
          <w:rFonts w:hint="eastAsia"/>
          <w:kern w:val="0"/>
        </w:rPr>
        <w:t>低强度立体光刻</w:t>
      </w:r>
    </w:p>
    <w:p w:rsidR="00D83854" w:rsidRPr="008648E5" w:rsidRDefault="00D83854" w:rsidP="00D83854">
      <w:pPr>
        <w:widowControl/>
        <w:numPr>
          <w:ilvl w:val="0"/>
          <w:numId w:val="4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树脂填充系统：自动</w:t>
      </w:r>
    </w:p>
    <w:p w:rsidR="00D83854" w:rsidRPr="008648E5" w:rsidRDefault="00D83854" w:rsidP="00D83854">
      <w:pPr>
        <w:widowControl/>
        <w:numPr>
          <w:ilvl w:val="0"/>
          <w:numId w:val="4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成型体积：不小于</w:t>
      </w:r>
      <w:r w:rsidRPr="008648E5">
        <w:rPr>
          <w:rFonts w:hint="eastAsia"/>
          <w:kern w:val="0"/>
        </w:rPr>
        <w:t>14.5*14.5*18.5cm</w:t>
      </w:r>
    </w:p>
    <w:p w:rsidR="00D83854" w:rsidRPr="008648E5" w:rsidRDefault="00D83854" w:rsidP="00D83854">
      <w:pPr>
        <w:widowControl/>
        <w:numPr>
          <w:ilvl w:val="0"/>
          <w:numId w:val="4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分层层厚：不小于</w:t>
      </w:r>
      <w:r w:rsidRPr="008648E5">
        <w:rPr>
          <w:rFonts w:hint="eastAsia"/>
          <w:kern w:val="0"/>
        </w:rPr>
        <w:t>25-300</w:t>
      </w:r>
      <w:r w:rsidRPr="008648E5">
        <w:rPr>
          <w:rFonts w:hint="eastAsia"/>
          <w:kern w:val="0"/>
        </w:rPr>
        <w:t>微米</w:t>
      </w:r>
    </w:p>
    <w:p w:rsidR="00D83854" w:rsidRPr="008648E5" w:rsidRDefault="00D83854" w:rsidP="00D83854">
      <w:pPr>
        <w:widowControl/>
        <w:numPr>
          <w:ilvl w:val="0"/>
          <w:numId w:val="4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激光分辨率：不小于</w:t>
      </w:r>
      <w:r w:rsidRPr="008648E5">
        <w:rPr>
          <w:rFonts w:hint="eastAsia"/>
          <w:kern w:val="0"/>
        </w:rPr>
        <w:t>25</w:t>
      </w:r>
      <w:r w:rsidRPr="008648E5">
        <w:rPr>
          <w:rFonts w:hint="eastAsia"/>
          <w:kern w:val="0"/>
        </w:rPr>
        <w:t>微米</w:t>
      </w:r>
    </w:p>
    <w:p w:rsidR="00D83854" w:rsidRPr="008648E5" w:rsidRDefault="00D83854" w:rsidP="00D83854">
      <w:pPr>
        <w:widowControl/>
        <w:numPr>
          <w:ilvl w:val="0"/>
          <w:numId w:val="4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激光光斑尺寸：不大于</w:t>
      </w:r>
      <w:r w:rsidRPr="008648E5">
        <w:rPr>
          <w:rFonts w:hint="eastAsia"/>
          <w:kern w:val="0"/>
        </w:rPr>
        <w:t>85</w:t>
      </w:r>
      <w:r w:rsidRPr="008648E5">
        <w:rPr>
          <w:rFonts w:hint="eastAsia"/>
          <w:kern w:val="0"/>
        </w:rPr>
        <w:t>微米</w:t>
      </w:r>
    </w:p>
    <w:p w:rsidR="00D83854" w:rsidRPr="008648E5" w:rsidRDefault="00D83854" w:rsidP="00D83854">
      <w:pPr>
        <w:widowControl/>
        <w:numPr>
          <w:ilvl w:val="0"/>
          <w:numId w:val="4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树脂盒：≥</w:t>
      </w:r>
      <w:r w:rsidRPr="008648E5">
        <w:rPr>
          <w:rFonts w:hint="eastAsia"/>
          <w:kern w:val="0"/>
        </w:rPr>
        <w:t>1</w:t>
      </w:r>
      <w:r w:rsidRPr="008648E5">
        <w:rPr>
          <w:rFonts w:hint="eastAsia"/>
          <w:kern w:val="0"/>
        </w:rPr>
        <w:t>个</w:t>
      </w:r>
    </w:p>
    <w:p w:rsidR="00D83854" w:rsidRPr="008648E5" w:rsidRDefault="00D83854" w:rsidP="00D83854">
      <w:pPr>
        <w:widowControl/>
        <w:numPr>
          <w:ilvl w:val="0"/>
          <w:numId w:val="3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硬件要求</w:t>
      </w:r>
    </w:p>
    <w:p w:rsidR="00D83854" w:rsidRPr="008648E5" w:rsidRDefault="00D83854" w:rsidP="00D83854">
      <w:pPr>
        <w:widowControl/>
        <w:numPr>
          <w:ilvl w:val="0"/>
          <w:numId w:val="5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最小访问尺寸：不小于</w:t>
      </w:r>
      <w:r w:rsidRPr="008648E5">
        <w:rPr>
          <w:rFonts w:hint="eastAsia"/>
          <w:kern w:val="0"/>
        </w:rPr>
        <w:t>40.5*53*78</w:t>
      </w:r>
    </w:p>
    <w:p w:rsidR="00D83854" w:rsidRPr="008648E5" w:rsidRDefault="00D83854" w:rsidP="00D83854">
      <w:pPr>
        <w:widowControl/>
        <w:numPr>
          <w:ilvl w:val="0"/>
          <w:numId w:val="5"/>
        </w:numPr>
        <w:spacing w:line="440" w:lineRule="exact"/>
        <w:jc w:val="left"/>
        <w:rPr>
          <w:kern w:val="0"/>
        </w:rPr>
      </w:pPr>
      <w:r w:rsidRPr="008648E5">
        <w:rPr>
          <w:kern w:val="0"/>
        </w:rPr>
        <w:t>操作温度</w:t>
      </w:r>
      <w:r w:rsidRPr="008648E5">
        <w:rPr>
          <w:rFonts w:hint="eastAsia"/>
          <w:kern w:val="0"/>
        </w:rPr>
        <w:t>：</w:t>
      </w:r>
      <w:r w:rsidRPr="008648E5">
        <w:rPr>
          <w:kern w:val="0"/>
        </w:rPr>
        <w:t>自动加热至</w:t>
      </w:r>
      <w:r w:rsidRPr="008648E5">
        <w:rPr>
          <w:rFonts w:hint="eastAsia"/>
          <w:kern w:val="0"/>
        </w:rPr>
        <w:t>35</w:t>
      </w:r>
      <w:r w:rsidRPr="008648E5">
        <w:rPr>
          <w:rFonts w:hint="eastAsia"/>
          <w:kern w:val="0"/>
        </w:rPr>
        <w:t>℃</w:t>
      </w:r>
    </w:p>
    <w:p w:rsidR="00D83854" w:rsidRPr="008648E5" w:rsidRDefault="00D83854" w:rsidP="00D83854">
      <w:pPr>
        <w:widowControl/>
        <w:numPr>
          <w:ilvl w:val="0"/>
          <w:numId w:val="5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温度控制：空气加热打印室</w:t>
      </w:r>
    </w:p>
    <w:p w:rsidR="00D83854" w:rsidRPr="008648E5" w:rsidRDefault="00D83854" w:rsidP="00D83854">
      <w:pPr>
        <w:widowControl/>
        <w:numPr>
          <w:ilvl w:val="0"/>
          <w:numId w:val="5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激光参数：</w:t>
      </w:r>
      <w:r w:rsidRPr="008648E5">
        <w:rPr>
          <w:rFonts w:hint="eastAsia"/>
          <w:kern w:val="0"/>
        </w:rPr>
        <w:t>1</w:t>
      </w:r>
      <w:r w:rsidRPr="008648E5">
        <w:rPr>
          <w:rFonts w:hint="eastAsia"/>
          <w:kern w:val="0"/>
        </w:rPr>
        <w:t>光处理单元，不小于</w:t>
      </w:r>
      <w:r w:rsidRPr="008648E5">
        <w:rPr>
          <w:rFonts w:hint="eastAsia"/>
          <w:kern w:val="0"/>
        </w:rPr>
        <w:t>405nm</w:t>
      </w:r>
      <w:r w:rsidRPr="008648E5">
        <w:rPr>
          <w:rFonts w:hint="eastAsia"/>
          <w:kern w:val="0"/>
        </w:rPr>
        <w:t>波长</w:t>
      </w:r>
    </w:p>
    <w:p w:rsidR="00D83854" w:rsidRPr="008648E5" w:rsidRDefault="00D83854" w:rsidP="00D83854">
      <w:pPr>
        <w:widowControl/>
        <w:numPr>
          <w:ilvl w:val="0"/>
          <w:numId w:val="5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连接：</w:t>
      </w:r>
      <w:r w:rsidRPr="008648E5">
        <w:rPr>
          <w:rFonts w:hint="eastAsia"/>
          <w:kern w:val="0"/>
        </w:rPr>
        <w:t>WI-FI,</w:t>
      </w:r>
      <w:r w:rsidRPr="008648E5">
        <w:rPr>
          <w:rFonts w:hint="eastAsia"/>
          <w:kern w:val="0"/>
        </w:rPr>
        <w:t>以太网，</w:t>
      </w:r>
      <w:r w:rsidRPr="008648E5">
        <w:rPr>
          <w:rFonts w:hint="eastAsia"/>
          <w:kern w:val="0"/>
        </w:rPr>
        <w:t>USB2.0</w:t>
      </w:r>
    </w:p>
    <w:p w:rsidR="00D83854" w:rsidRPr="008648E5" w:rsidRDefault="00D83854" w:rsidP="00D83854">
      <w:pPr>
        <w:widowControl/>
        <w:numPr>
          <w:ilvl w:val="0"/>
          <w:numId w:val="5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打印机：触摸屏≥</w:t>
      </w:r>
      <w:r w:rsidRPr="008648E5">
        <w:rPr>
          <w:rFonts w:hint="eastAsia"/>
          <w:kern w:val="0"/>
        </w:rPr>
        <w:t>5.5</w:t>
      </w:r>
      <w:r w:rsidRPr="008648E5">
        <w:rPr>
          <w:rFonts w:hint="eastAsia"/>
          <w:kern w:val="0"/>
        </w:rPr>
        <w:t>英寸，分辨率不小于</w:t>
      </w:r>
      <w:r w:rsidRPr="008648E5">
        <w:rPr>
          <w:rFonts w:hint="eastAsia"/>
          <w:kern w:val="0"/>
        </w:rPr>
        <w:t>1280*720</w:t>
      </w:r>
    </w:p>
    <w:p w:rsidR="00D83854" w:rsidRPr="008648E5" w:rsidRDefault="00D83854" w:rsidP="00D83854">
      <w:pPr>
        <w:widowControl/>
        <w:numPr>
          <w:ilvl w:val="0"/>
          <w:numId w:val="5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报警：触摸屏警告、短信</w:t>
      </w:r>
      <w:r w:rsidRPr="008648E5">
        <w:rPr>
          <w:rFonts w:hint="eastAsia"/>
          <w:kern w:val="0"/>
        </w:rPr>
        <w:t>/</w:t>
      </w:r>
      <w:r w:rsidRPr="008648E5">
        <w:rPr>
          <w:rFonts w:hint="eastAsia"/>
          <w:kern w:val="0"/>
        </w:rPr>
        <w:t>邮件警告、指示灯警告、音频警报</w:t>
      </w:r>
    </w:p>
    <w:p w:rsidR="00D83854" w:rsidRPr="008648E5" w:rsidRDefault="00D83854" w:rsidP="00D83854">
      <w:pPr>
        <w:widowControl/>
        <w:numPr>
          <w:ilvl w:val="0"/>
          <w:numId w:val="3"/>
        </w:numPr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软件</w:t>
      </w:r>
    </w:p>
    <w:p w:rsidR="00D83854" w:rsidRPr="008648E5" w:rsidRDefault="00D83854" w:rsidP="00D83854">
      <w:pPr>
        <w:widowControl/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1</w:t>
      </w:r>
      <w:r w:rsidRPr="008648E5">
        <w:rPr>
          <w:rFonts w:hint="eastAsia"/>
          <w:kern w:val="0"/>
        </w:rPr>
        <w:t>、系统要求：</w:t>
      </w:r>
      <w:r w:rsidRPr="008648E5">
        <w:rPr>
          <w:rFonts w:hint="eastAsia"/>
          <w:kern w:val="0"/>
        </w:rPr>
        <w:t>Windows 7</w:t>
      </w:r>
      <w:r w:rsidRPr="008648E5">
        <w:rPr>
          <w:rFonts w:hint="eastAsia"/>
          <w:kern w:val="0"/>
        </w:rPr>
        <w:t>（</w:t>
      </w:r>
      <w:r w:rsidRPr="008648E5">
        <w:rPr>
          <w:rFonts w:hint="eastAsia"/>
          <w:kern w:val="0"/>
        </w:rPr>
        <w:t xml:space="preserve">64 </w:t>
      </w:r>
      <w:r w:rsidRPr="008648E5">
        <w:rPr>
          <w:rFonts w:hint="eastAsia"/>
          <w:kern w:val="0"/>
        </w:rPr>
        <w:t>位）及以上</w:t>
      </w:r>
      <w:r w:rsidRPr="008648E5">
        <w:rPr>
          <w:rFonts w:hint="eastAsia"/>
          <w:kern w:val="0"/>
        </w:rPr>
        <w:t xml:space="preserve">Mac OS X 10.10  </w:t>
      </w:r>
      <w:r w:rsidRPr="008648E5">
        <w:rPr>
          <w:rFonts w:hint="eastAsia"/>
          <w:kern w:val="0"/>
        </w:rPr>
        <w:t>及以上</w:t>
      </w:r>
      <w:r w:rsidRPr="008648E5">
        <w:rPr>
          <w:rFonts w:hint="eastAsia"/>
          <w:kern w:val="0"/>
        </w:rPr>
        <w:t>OpenGL 2.1</w:t>
      </w:r>
      <w:r w:rsidRPr="008648E5">
        <w:rPr>
          <w:rFonts w:hint="eastAsia"/>
          <w:kern w:val="0"/>
        </w:rPr>
        <w:t>，</w:t>
      </w:r>
      <w:r w:rsidRPr="008648E5">
        <w:rPr>
          <w:rFonts w:hint="eastAsia"/>
          <w:kern w:val="0"/>
        </w:rPr>
        <w:t>4 GB RAM</w:t>
      </w:r>
    </w:p>
    <w:p w:rsidR="00D83854" w:rsidRPr="008648E5" w:rsidRDefault="00D83854" w:rsidP="00D83854">
      <w:pPr>
        <w:widowControl/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2</w:t>
      </w:r>
      <w:r w:rsidRPr="008648E5">
        <w:rPr>
          <w:rFonts w:hint="eastAsia"/>
          <w:kern w:val="0"/>
        </w:rPr>
        <w:t>、文件类型：</w:t>
      </w:r>
      <w:r w:rsidRPr="008648E5">
        <w:rPr>
          <w:rFonts w:hint="eastAsia"/>
          <w:kern w:val="0"/>
        </w:rPr>
        <w:t>STL</w:t>
      </w:r>
      <w:r w:rsidRPr="008648E5">
        <w:rPr>
          <w:rFonts w:hint="eastAsia"/>
          <w:kern w:val="0"/>
        </w:rPr>
        <w:t>和</w:t>
      </w:r>
      <w:r w:rsidRPr="008648E5">
        <w:rPr>
          <w:rFonts w:hint="eastAsia"/>
          <w:kern w:val="0"/>
        </w:rPr>
        <w:t>OBJ</w:t>
      </w:r>
      <w:r w:rsidRPr="008648E5">
        <w:rPr>
          <w:rFonts w:hint="eastAsia"/>
          <w:kern w:val="0"/>
        </w:rPr>
        <w:t>文件输入，</w:t>
      </w:r>
      <w:r w:rsidRPr="008648E5">
        <w:rPr>
          <w:rFonts w:hint="eastAsia"/>
          <w:kern w:val="0"/>
        </w:rPr>
        <w:t>FORM</w:t>
      </w:r>
      <w:r w:rsidRPr="008648E5">
        <w:rPr>
          <w:rFonts w:hint="eastAsia"/>
          <w:kern w:val="0"/>
        </w:rPr>
        <w:t>文件输出</w:t>
      </w:r>
    </w:p>
    <w:p w:rsidR="00D83854" w:rsidRPr="008648E5" w:rsidRDefault="00D83854" w:rsidP="00D83854">
      <w:pPr>
        <w:widowControl/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3</w:t>
      </w:r>
      <w:r w:rsidRPr="008648E5">
        <w:rPr>
          <w:rFonts w:hint="eastAsia"/>
          <w:kern w:val="0"/>
        </w:rPr>
        <w:t>、打印设置功能：</w:t>
      </w:r>
    </w:p>
    <w:p w:rsidR="00D83854" w:rsidRPr="008648E5" w:rsidRDefault="00D83854" w:rsidP="00D83854">
      <w:pPr>
        <w:widowControl/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一键打印；自适应分层厚度；远程打印；自动定向；自动网孔修复；自动生成支撑；旋转、宿放、复制和镜像功能；分层切片工具；提供多种语言版本</w:t>
      </w:r>
    </w:p>
    <w:p w:rsidR="00D83854" w:rsidRPr="008648E5" w:rsidRDefault="00D83854" w:rsidP="00D83854">
      <w:pPr>
        <w:widowControl/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4</w:t>
      </w:r>
      <w:r w:rsidRPr="008648E5">
        <w:rPr>
          <w:rFonts w:hint="eastAsia"/>
          <w:kern w:val="0"/>
        </w:rPr>
        <w:t>、打印机管理功能：</w:t>
      </w:r>
    </w:p>
    <w:p w:rsidR="00D83854" w:rsidRPr="008648E5" w:rsidRDefault="00D83854" w:rsidP="00D83854">
      <w:pPr>
        <w:widowControl/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1</w:t>
      </w:r>
      <w:r w:rsidRPr="008648E5">
        <w:rPr>
          <w:rFonts w:hint="eastAsia"/>
          <w:kern w:val="0"/>
        </w:rPr>
        <w:t>、云端管理打印任务</w:t>
      </w:r>
    </w:p>
    <w:p w:rsidR="00D83854" w:rsidRPr="008648E5" w:rsidRDefault="00D83854" w:rsidP="00D83854">
      <w:pPr>
        <w:widowControl/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2</w:t>
      </w:r>
      <w:r w:rsidRPr="008648E5">
        <w:rPr>
          <w:rFonts w:hint="eastAsia"/>
          <w:kern w:val="0"/>
        </w:rPr>
        <w:t>、随时追踪树脂和树脂</w:t>
      </w:r>
      <w:proofErr w:type="gramStart"/>
      <w:r w:rsidRPr="008648E5">
        <w:rPr>
          <w:rFonts w:hint="eastAsia"/>
          <w:kern w:val="0"/>
        </w:rPr>
        <w:t>槽使用</w:t>
      </w:r>
      <w:proofErr w:type="gramEnd"/>
      <w:r w:rsidRPr="008648E5">
        <w:rPr>
          <w:rFonts w:hint="eastAsia"/>
          <w:kern w:val="0"/>
        </w:rPr>
        <w:t>情况</w:t>
      </w:r>
    </w:p>
    <w:p w:rsidR="00D83854" w:rsidRPr="008648E5" w:rsidRDefault="00D83854" w:rsidP="00D83854">
      <w:pPr>
        <w:widowControl/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四、商务要求：</w:t>
      </w:r>
    </w:p>
    <w:p w:rsidR="00D83854" w:rsidRPr="008648E5" w:rsidRDefault="00D83854" w:rsidP="00D83854">
      <w:pPr>
        <w:widowControl/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lastRenderedPageBreak/>
        <w:t>1</w:t>
      </w:r>
      <w:r w:rsidRPr="008648E5">
        <w:rPr>
          <w:rFonts w:hint="eastAsia"/>
          <w:kern w:val="0"/>
        </w:rPr>
        <w:t>、</w:t>
      </w:r>
      <w:r w:rsidRPr="008648E5">
        <w:rPr>
          <w:rFonts w:hint="eastAsia"/>
          <w:kern w:val="0"/>
        </w:rPr>
        <w:t xml:space="preserve"> </w:t>
      </w:r>
      <w:r w:rsidRPr="008648E5">
        <w:rPr>
          <w:rFonts w:hint="eastAsia"/>
          <w:kern w:val="0"/>
        </w:rPr>
        <w:t>投标方应对买方的技术、管理人员、操作人员进行不限次数培训，免费培训至能开展临床工作。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2</w:t>
      </w:r>
      <w:r w:rsidRPr="008648E5">
        <w:rPr>
          <w:rFonts w:hint="eastAsia"/>
          <w:kern w:val="0"/>
        </w:rPr>
        <w:t>、投标方应提供保修和维修服务承诺。要求投标方在接到维修要求后</w:t>
      </w:r>
      <w:r w:rsidRPr="008648E5">
        <w:rPr>
          <w:rFonts w:hint="eastAsia"/>
          <w:kern w:val="0"/>
        </w:rPr>
        <w:t>2</w:t>
      </w:r>
      <w:r w:rsidRPr="008648E5">
        <w:rPr>
          <w:rFonts w:hint="eastAsia"/>
          <w:kern w:val="0"/>
        </w:rPr>
        <w:t>小时内响应，如不能立即解决</w:t>
      </w:r>
      <w:r w:rsidRPr="008648E5">
        <w:rPr>
          <w:rFonts w:hint="eastAsia"/>
          <w:kern w:val="0"/>
        </w:rPr>
        <w:t>, 24</w:t>
      </w:r>
      <w:r w:rsidRPr="008648E5">
        <w:rPr>
          <w:rFonts w:hint="eastAsia"/>
          <w:kern w:val="0"/>
        </w:rPr>
        <w:t>小时内派工程师到达现场。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kern w:val="0"/>
        </w:rPr>
      </w:pPr>
      <w:r w:rsidRPr="008648E5">
        <w:rPr>
          <w:rFonts w:hint="eastAsia"/>
          <w:kern w:val="0"/>
        </w:rPr>
        <w:t>3</w:t>
      </w:r>
      <w:r w:rsidRPr="008648E5">
        <w:rPr>
          <w:rFonts w:hint="eastAsia"/>
          <w:kern w:val="0"/>
        </w:rPr>
        <w:t>、整机保修≥两年。每年例行巡视</w:t>
      </w:r>
      <w:r w:rsidRPr="008648E5">
        <w:rPr>
          <w:rFonts w:hint="eastAsia"/>
          <w:kern w:val="0"/>
        </w:rPr>
        <w:t>2</w:t>
      </w:r>
      <w:r w:rsidRPr="008648E5">
        <w:rPr>
          <w:rFonts w:hint="eastAsia"/>
          <w:kern w:val="0"/>
        </w:rPr>
        <w:t>次以上</w:t>
      </w:r>
      <w:r w:rsidRPr="008648E5">
        <w:rPr>
          <w:rFonts w:hint="eastAsia"/>
          <w:kern w:val="0"/>
        </w:rPr>
        <w:t>,</w:t>
      </w:r>
      <w:r w:rsidRPr="008648E5">
        <w:rPr>
          <w:rFonts w:hint="eastAsia"/>
          <w:kern w:val="0"/>
        </w:rPr>
        <w:t>终身维护</w:t>
      </w:r>
      <w:r w:rsidRPr="008648E5">
        <w:rPr>
          <w:rFonts w:hint="eastAsia"/>
          <w:kern w:val="0"/>
        </w:rPr>
        <w:t>.</w:t>
      </w:r>
    </w:p>
    <w:p w:rsidR="00D83854" w:rsidRDefault="00D83854" w:rsidP="00D83854">
      <w:pPr>
        <w:widowControl/>
        <w:spacing w:line="440" w:lineRule="exact"/>
        <w:jc w:val="left"/>
        <w:rPr>
          <w:rFonts w:eastAsia="宋体"/>
          <w:b/>
          <w:bCs/>
          <w:kern w:val="0"/>
          <w:sz w:val="32"/>
          <w:szCs w:val="32"/>
        </w:rPr>
      </w:pPr>
      <w:r w:rsidRPr="008648E5">
        <w:rPr>
          <w:rFonts w:hint="eastAsia"/>
          <w:kern w:val="0"/>
        </w:rPr>
        <w:t>4</w:t>
      </w:r>
      <w:r w:rsidRPr="008648E5">
        <w:rPr>
          <w:rFonts w:hint="eastAsia"/>
          <w:kern w:val="0"/>
        </w:rPr>
        <w:t>、配置要求：品牌电脑、光固化套装（树脂槽</w:t>
      </w:r>
      <w:r w:rsidRPr="008648E5">
        <w:rPr>
          <w:rFonts w:hint="eastAsia"/>
          <w:kern w:val="0"/>
        </w:rPr>
        <w:t>2</w:t>
      </w:r>
      <w:r w:rsidRPr="008648E5">
        <w:rPr>
          <w:rFonts w:hint="eastAsia"/>
          <w:kern w:val="0"/>
        </w:rPr>
        <w:t>个）、清洗套装</w:t>
      </w:r>
    </w:p>
    <w:p w:rsidR="00D83854" w:rsidRDefault="00D83854" w:rsidP="00D83854">
      <w:pPr>
        <w:widowControl/>
        <w:jc w:val="left"/>
        <w:rPr>
          <w:rFonts w:eastAsia="宋体"/>
          <w:b/>
          <w:bCs/>
          <w:kern w:val="0"/>
          <w:sz w:val="32"/>
          <w:szCs w:val="32"/>
        </w:rPr>
      </w:pPr>
      <w:r>
        <w:rPr>
          <w:kern w:val="0"/>
        </w:rPr>
        <w:br w:type="page"/>
      </w:r>
    </w:p>
    <w:bookmarkEnd w:id="0"/>
    <w:p w:rsidR="00D83854" w:rsidRPr="008648E5" w:rsidRDefault="00D83854" w:rsidP="00D83854">
      <w:pPr>
        <w:widowControl/>
        <w:jc w:val="center"/>
        <w:rPr>
          <w:rFonts w:ascii="宋体" w:hAnsi="宋体"/>
          <w:b/>
          <w:szCs w:val="21"/>
        </w:rPr>
      </w:pPr>
      <w:r w:rsidRPr="008648E5">
        <w:rPr>
          <w:rFonts w:ascii="宋体" w:hAnsi="宋体" w:hint="eastAsia"/>
          <w:b/>
          <w:szCs w:val="21"/>
        </w:rPr>
        <w:lastRenderedPageBreak/>
        <w:t>自动煎药机参数</w:t>
      </w:r>
    </w:p>
    <w:p w:rsidR="00D83854" w:rsidRPr="008648E5" w:rsidRDefault="00D83854" w:rsidP="00D83854">
      <w:pPr>
        <w:widowControl/>
        <w:numPr>
          <w:ilvl w:val="0"/>
          <w:numId w:val="1"/>
        </w:numPr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设备名称：自动煎药机</w:t>
      </w:r>
    </w:p>
    <w:p w:rsidR="00D83854" w:rsidRPr="008648E5" w:rsidRDefault="00D83854" w:rsidP="00D83854">
      <w:pPr>
        <w:widowControl/>
        <w:numPr>
          <w:ilvl w:val="0"/>
          <w:numId w:val="1"/>
        </w:numPr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设备数量：二台</w:t>
      </w:r>
    </w:p>
    <w:p w:rsidR="00D83854" w:rsidRPr="008648E5" w:rsidRDefault="00D83854" w:rsidP="00D83854">
      <w:pPr>
        <w:widowControl/>
        <w:numPr>
          <w:ilvl w:val="0"/>
          <w:numId w:val="1"/>
        </w:numPr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技术规格及要求：</w:t>
      </w:r>
    </w:p>
    <w:p w:rsidR="00D83854" w:rsidRPr="008648E5" w:rsidRDefault="00D83854" w:rsidP="00D83854">
      <w:pPr>
        <w:widowControl/>
        <w:tabs>
          <w:tab w:val="center" w:pos="4156"/>
        </w:tabs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1</w:t>
      </w:r>
      <w:r w:rsidRPr="008648E5">
        <w:rPr>
          <w:rFonts w:ascii="宋体" w:hAnsi="宋体" w:hint="eastAsia"/>
          <w:szCs w:val="21"/>
        </w:rPr>
        <w:t>、容量：≥</w:t>
      </w:r>
      <w:r w:rsidRPr="008648E5">
        <w:rPr>
          <w:rFonts w:ascii="宋体" w:hAnsi="宋体" w:hint="eastAsia"/>
          <w:szCs w:val="21"/>
        </w:rPr>
        <w:t xml:space="preserve">20000ml </w:t>
      </w:r>
      <w:r>
        <w:rPr>
          <w:rFonts w:ascii="宋体" w:hAnsi="宋体"/>
          <w:szCs w:val="21"/>
        </w:rPr>
        <w:tab/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2</w:t>
      </w:r>
      <w:r w:rsidRPr="008648E5">
        <w:rPr>
          <w:rFonts w:ascii="宋体" w:hAnsi="宋体" w:hint="eastAsia"/>
          <w:szCs w:val="21"/>
        </w:rPr>
        <w:t>、★符合《煎药机行业标准》的煎药效果有效成份煎出率不小于</w:t>
      </w:r>
      <w:r w:rsidRPr="008648E5">
        <w:rPr>
          <w:rFonts w:ascii="宋体" w:hAnsi="宋体" w:hint="eastAsia"/>
          <w:szCs w:val="21"/>
        </w:rPr>
        <w:t>50%</w:t>
      </w:r>
      <w:r w:rsidRPr="008648E5">
        <w:rPr>
          <w:rFonts w:ascii="宋体" w:hAnsi="宋体" w:hint="eastAsia"/>
          <w:szCs w:val="21"/>
        </w:rPr>
        <w:t>，以国家认可的相关检测机构出具的检验报告为准；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3</w:t>
      </w:r>
      <w:r w:rsidRPr="008648E5">
        <w:rPr>
          <w:rFonts w:ascii="宋体" w:hAnsi="宋体" w:hint="eastAsia"/>
          <w:szCs w:val="21"/>
        </w:rPr>
        <w:t>、可预设不少于</w:t>
      </w:r>
      <w:r w:rsidRPr="008648E5">
        <w:rPr>
          <w:rFonts w:ascii="宋体" w:hAnsi="宋体" w:hint="eastAsia"/>
          <w:szCs w:val="21"/>
        </w:rPr>
        <w:t>12</w:t>
      </w:r>
      <w:r w:rsidRPr="008648E5">
        <w:rPr>
          <w:rFonts w:ascii="宋体" w:hAnsi="宋体" w:hint="eastAsia"/>
          <w:szCs w:val="21"/>
        </w:rPr>
        <w:t>种煎药方案，并具备联网通讯功能。可支持通讯协议自动设置及实现煎药单据传输等通讯协议；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4</w:t>
      </w:r>
      <w:r w:rsidRPr="008648E5">
        <w:rPr>
          <w:rFonts w:ascii="宋体" w:hAnsi="宋体" w:hint="eastAsia"/>
          <w:szCs w:val="21"/>
        </w:rPr>
        <w:t>、符合</w:t>
      </w:r>
      <w:r w:rsidRPr="008648E5">
        <w:rPr>
          <w:rFonts w:ascii="宋体" w:hAnsi="宋体" w:hint="eastAsia"/>
          <w:bCs/>
          <w:szCs w:val="21"/>
        </w:rPr>
        <w:t>中药煎药室管</w:t>
      </w:r>
      <w:proofErr w:type="gramStart"/>
      <w:r w:rsidRPr="008648E5">
        <w:rPr>
          <w:rFonts w:ascii="宋体" w:hAnsi="宋体" w:hint="eastAsia"/>
          <w:bCs/>
          <w:szCs w:val="21"/>
        </w:rPr>
        <w:t>理规范</w:t>
      </w:r>
      <w:proofErr w:type="gramEnd"/>
      <w:r w:rsidRPr="008648E5">
        <w:rPr>
          <w:rFonts w:ascii="宋体" w:hAnsi="宋体" w:hint="eastAsia"/>
          <w:szCs w:val="21"/>
        </w:rPr>
        <w:t>的相关要求。</w:t>
      </w:r>
      <w:r w:rsidRPr="008648E5">
        <w:rPr>
          <w:rFonts w:ascii="宋体" w:hAnsi="宋体" w:hint="eastAsia"/>
          <w:bCs/>
          <w:szCs w:val="21"/>
        </w:rPr>
        <w:t>具有常压</w:t>
      </w:r>
      <w:r w:rsidRPr="008648E5">
        <w:rPr>
          <w:rFonts w:ascii="宋体" w:hAnsi="宋体" w:hint="eastAsia"/>
          <w:szCs w:val="21"/>
        </w:rPr>
        <w:t>煎药</w:t>
      </w:r>
      <w:r w:rsidRPr="008648E5">
        <w:rPr>
          <w:rFonts w:ascii="宋体" w:hAnsi="宋体" w:hint="eastAsia"/>
          <w:bCs/>
          <w:szCs w:val="21"/>
        </w:rPr>
        <w:t>功能，</w:t>
      </w:r>
      <w:r w:rsidRPr="008648E5">
        <w:rPr>
          <w:rFonts w:ascii="宋体" w:hAnsi="宋体" w:hint="eastAsia"/>
          <w:szCs w:val="21"/>
        </w:rPr>
        <w:t>自动完成</w:t>
      </w:r>
      <w:proofErr w:type="gramStart"/>
      <w:r w:rsidRPr="008648E5">
        <w:rPr>
          <w:rFonts w:ascii="宋体" w:hAnsi="宋体" w:hint="eastAsia"/>
          <w:szCs w:val="21"/>
        </w:rPr>
        <w:t>一煎两煎</w:t>
      </w:r>
      <w:proofErr w:type="gramEnd"/>
      <w:r w:rsidRPr="008648E5">
        <w:rPr>
          <w:rFonts w:ascii="宋体" w:hAnsi="宋体" w:hint="eastAsia"/>
          <w:szCs w:val="21"/>
        </w:rPr>
        <w:t>的全过程，提高煎药药效。可实现二煎煎药，二煎时自动加水，自动清洗。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5</w:t>
      </w:r>
      <w:r w:rsidRPr="008648E5">
        <w:rPr>
          <w:rFonts w:ascii="宋体" w:hAnsi="宋体" w:hint="eastAsia"/>
          <w:szCs w:val="21"/>
        </w:rPr>
        <w:t>、采用安全、方便、快捷的</w:t>
      </w:r>
      <w:proofErr w:type="gramStart"/>
      <w:r w:rsidRPr="008648E5">
        <w:rPr>
          <w:rFonts w:ascii="宋体" w:hAnsi="宋体" w:hint="eastAsia"/>
          <w:szCs w:val="21"/>
        </w:rPr>
        <w:t>一键式滑盖</w:t>
      </w:r>
      <w:proofErr w:type="gramEnd"/>
      <w:r w:rsidRPr="008648E5">
        <w:rPr>
          <w:rFonts w:ascii="宋体" w:hAnsi="宋体" w:hint="eastAsia"/>
          <w:szCs w:val="21"/>
        </w:rPr>
        <w:t>锁紧装置。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6</w:t>
      </w:r>
      <w:r w:rsidRPr="008648E5">
        <w:rPr>
          <w:rFonts w:ascii="宋体" w:hAnsi="宋体" w:hint="eastAsia"/>
          <w:szCs w:val="21"/>
        </w:rPr>
        <w:t>、先煎后下提示功能，可实现常压煎药、密闭煎药、循环煎药功能。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7</w:t>
      </w:r>
      <w:r w:rsidRPr="008648E5">
        <w:rPr>
          <w:rFonts w:ascii="宋体" w:hAnsi="宋体" w:hint="eastAsia"/>
          <w:szCs w:val="21"/>
        </w:rPr>
        <w:t>、采用安全、卫生、自下往上、双滑道定位的电动机械挤压系统，实现药渣充分分离。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8</w:t>
      </w:r>
      <w:r w:rsidRPr="008648E5">
        <w:rPr>
          <w:rFonts w:ascii="宋体" w:hAnsi="宋体" w:hint="eastAsia"/>
          <w:szCs w:val="21"/>
        </w:rPr>
        <w:t>、不锈钢锅体，内置不锈钢</w:t>
      </w:r>
      <w:proofErr w:type="gramStart"/>
      <w:r w:rsidRPr="008648E5">
        <w:rPr>
          <w:rFonts w:ascii="宋体" w:hAnsi="宋体" w:hint="eastAsia"/>
          <w:szCs w:val="21"/>
        </w:rPr>
        <w:t>二煎储药罐</w:t>
      </w:r>
      <w:proofErr w:type="gramEnd"/>
      <w:r w:rsidRPr="008648E5">
        <w:rPr>
          <w:rFonts w:ascii="宋体" w:hAnsi="宋体" w:hint="eastAsia"/>
          <w:szCs w:val="21"/>
        </w:rPr>
        <w:t>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9</w:t>
      </w:r>
      <w:r w:rsidRPr="008648E5">
        <w:rPr>
          <w:rFonts w:ascii="宋体" w:hAnsi="宋体" w:hint="eastAsia"/>
          <w:szCs w:val="21"/>
        </w:rPr>
        <w:t>、具有防温度过高和防干烧功能，数控煎药计时、定时功能，控制精度高。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11</w:t>
      </w:r>
      <w:r w:rsidRPr="008648E5">
        <w:rPr>
          <w:rFonts w:ascii="宋体" w:hAnsi="宋体" w:hint="eastAsia"/>
          <w:szCs w:val="21"/>
        </w:rPr>
        <w:t>、自动加热调节，文火、武火自动转换。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12</w:t>
      </w:r>
      <w:r w:rsidRPr="008648E5">
        <w:rPr>
          <w:rFonts w:ascii="宋体" w:hAnsi="宋体" w:hint="eastAsia"/>
          <w:szCs w:val="21"/>
        </w:rPr>
        <w:t>、具有</w:t>
      </w:r>
      <w:r w:rsidRPr="008648E5">
        <w:rPr>
          <w:rFonts w:ascii="宋体" w:hAnsi="宋体"/>
          <w:szCs w:val="21"/>
        </w:rPr>
        <w:t>安全卸压阀，</w:t>
      </w:r>
      <w:r w:rsidRPr="008648E5">
        <w:rPr>
          <w:rFonts w:ascii="宋体" w:hAnsi="宋体" w:hint="eastAsia"/>
          <w:szCs w:val="21"/>
        </w:rPr>
        <w:t>双安全阀</w:t>
      </w:r>
      <w:r w:rsidRPr="008648E5">
        <w:rPr>
          <w:rFonts w:ascii="宋体" w:hAnsi="宋体"/>
          <w:szCs w:val="21"/>
        </w:rPr>
        <w:t>超压报警，自动卸压自动闭合</w:t>
      </w:r>
      <w:r w:rsidRPr="008648E5">
        <w:rPr>
          <w:rFonts w:ascii="宋体" w:hAnsi="宋体" w:hint="eastAsia"/>
          <w:szCs w:val="21"/>
        </w:rPr>
        <w:t>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13</w:t>
      </w:r>
      <w:r w:rsidRPr="008648E5">
        <w:rPr>
          <w:rFonts w:ascii="宋体" w:hAnsi="宋体" w:hint="eastAsia"/>
          <w:szCs w:val="21"/>
        </w:rPr>
        <w:t>、★有蒸汽循环回收功能，煎药蒸汽经风冷冷凝器回收，保障有效成份无损失，无味煎药，改善环境。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14</w:t>
      </w:r>
      <w:r w:rsidRPr="008648E5">
        <w:rPr>
          <w:rFonts w:ascii="宋体" w:hAnsi="宋体" w:hint="eastAsia"/>
          <w:szCs w:val="21"/>
        </w:rPr>
        <w:t>、自动升温灭菌功能，延长药液的保质期。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15</w:t>
      </w:r>
      <w:r w:rsidRPr="008648E5">
        <w:rPr>
          <w:rFonts w:ascii="宋体" w:hAnsi="宋体" w:hint="eastAsia"/>
          <w:szCs w:val="21"/>
        </w:rPr>
        <w:t>、可配备单体包装机。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16</w:t>
      </w:r>
      <w:r w:rsidRPr="008648E5">
        <w:rPr>
          <w:rFonts w:ascii="宋体" w:hAnsi="宋体" w:hint="eastAsia"/>
          <w:szCs w:val="21"/>
        </w:rPr>
        <w:t>、通过</w:t>
      </w:r>
      <w:r w:rsidRPr="008648E5">
        <w:rPr>
          <w:rFonts w:ascii="宋体" w:hAnsi="宋体" w:hint="eastAsia"/>
          <w:szCs w:val="21"/>
        </w:rPr>
        <w:t>ISO9001</w:t>
      </w:r>
      <w:r w:rsidRPr="008648E5">
        <w:rPr>
          <w:rFonts w:ascii="宋体" w:hAnsi="宋体" w:hint="eastAsia"/>
          <w:szCs w:val="21"/>
        </w:rPr>
        <w:t>认证、</w:t>
      </w:r>
      <w:r w:rsidRPr="008648E5">
        <w:rPr>
          <w:rFonts w:ascii="宋体" w:hAnsi="宋体" w:hint="eastAsia"/>
          <w:szCs w:val="21"/>
        </w:rPr>
        <w:t>ISO13485</w:t>
      </w:r>
      <w:r w:rsidRPr="008648E5">
        <w:rPr>
          <w:rFonts w:ascii="宋体" w:hAnsi="宋体" w:hint="eastAsia"/>
          <w:szCs w:val="21"/>
        </w:rPr>
        <w:t>认证和</w:t>
      </w:r>
      <w:r w:rsidRPr="008648E5">
        <w:rPr>
          <w:rFonts w:ascii="宋体" w:hAnsi="宋体" w:hint="eastAsia"/>
          <w:szCs w:val="21"/>
        </w:rPr>
        <w:t>CE</w:t>
      </w:r>
      <w:r w:rsidRPr="008648E5">
        <w:rPr>
          <w:rFonts w:ascii="宋体" w:hAnsi="宋体" w:hint="eastAsia"/>
          <w:szCs w:val="21"/>
        </w:rPr>
        <w:t>认证。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17</w:t>
      </w:r>
      <w:r w:rsidRPr="008648E5">
        <w:rPr>
          <w:rFonts w:ascii="宋体" w:hAnsi="宋体" w:hint="eastAsia"/>
          <w:szCs w:val="21"/>
        </w:rPr>
        <w:t>、质量安全可靠，符合行业发展趋势，列入国家中医局首批中医诊疗设备推广目录。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18</w:t>
      </w:r>
      <w:r w:rsidRPr="008648E5">
        <w:rPr>
          <w:rFonts w:ascii="宋体" w:hAnsi="宋体" w:hint="eastAsia"/>
          <w:szCs w:val="21"/>
        </w:rPr>
        <w:t>、符合中药液包装机国家标准。符合煎药机操作国家标准。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>四、商务要求：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 xml:space="preserve">1. </w:t>
      </w:r>
      <w:r w:rsidRPr="008648E5">
        <w:rPr>
          <w:rFonts w:ascii="宋体" w:hAnsi="宋体" w:hint="eastAsia"/>
          <w:szCs w:val="21"/>
        </w:rPr>
        <w:t>中标方应对买方的技术、管理人员、操作人员进行不限次数培训，免费培训至能开展临床工作。</w:t>
      </w:r>
    </w:p>
    <w:p w:rsidR="00D83854" w:rsidRPr="008648E5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lastRenderedPageBreak/>
        <w:t>2.</w:t>
      </w:r>
      <w:r w:rsidRPr="008648E5">
        <w:rPr>
          <w:rFonts w:ascii="宋体" w:hAnsi="宋体" w:hint="eastAsia"/>
          <w:szCs w:val="21"/>
        </w:rPr>
        <w:t>中标方应提供保修和维修服务承诺，具备本地售后中心，要求中标方在接到维修要求后</w:t>
      </w:r>
      <w:r w:rsidRPr="008648E5">
        <w:rPr>
          <w:rFonts w:ascii="宋体" w:hAnsi="宋体" w:hint="eastAsia"/>
          <w:szCs w:val="21"/>
        </w:rPr>
        <w:t>2</w:t>
      </w:r>
      <w:r w:rsidRPr="008648E5">
        <w:rPr>
          <w:rFonts w:ascii="宋体" w:hAnsi="宋体" w:hint="eastAsia"/>
          <w:szCs w:val="21"/>
        </w:rPr>
        <w:t>小时内响应，如不能立即解决</w:t>
      </w:r>
      <w:r w:rsidRPr="008648E5">
        <w:rPr>
          <w:rFonts w:ascii="宋体" w:hAnsi="宋体" w:hint="eastAsia"/>
          <w:szCs w:val="21"/>
        </w:rPr>
        <w:t>, 24</w:t>
      </w:r>
      <w:r w:rsidRPr="008648E5">
        <w:rPr>
          <w:rFonts w:ascii="宋体" w:hAnsi="宋体" w:hint="eastAsia"/>
          <w:szCs w:val="21"/>
        </w:rPr>
        <w:t>小时内派工程师到达现场。</w:t>
      </w:r>
    </w:p>
    <w:p w:rsidR="00D8385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8648E5">
        <w:rPr>
          <w:rFonts w:ascii="宋体" w:hAnsi="宋体" w:hint="eastAsia"/>
          <w:szCs w:val="21"/>
        </w:rPr>
        <w:t xml:space="preserve">3. </w:t>
      </w:r>
      <w:r w:rsidRPr="008648E5">
        <w:rPr>
          <w:rFonts w:ascii="宋体" w:hAnsi="宋体" w:hint="eastAsia"/>
          <w:szCs w:val="21"/>
        </w:rPr>
        <w:t>整机保修≥两年。每年例行巡视</w:t>
      </w:r>
      <w:r w:rsidRPr="008648E5">
        <w:rPr>
          <w:rFonts w:ascii="宋体" w:hAnsi="宋体" w:hint="eastAsia"/>
          <w:szCs w:val="21"/>
        </w:rPr>
        <w:t>2</w:t>
      </w:r>
      <w:r w:rsidRPr="008648E5">
        <w:rPr>
          <w:rFonts w:ascii="宋体" w:hAnsi="宋体" w:hint="eastAsia"/>
          <w:szCs w:val="21"/>
        </w:rPr>
        <w:t>次以上</w:t>
      </w:r>
      <w:r w:rsidRPr="008648E5">
        <w:rPr>
          <w:rFonts w:ascii="宋体" w:hAnsi="宋体" w:hint="eastAsia"/>
          <w:szCs w:val="21"/>
        </w:rPr>
        <w:t>,</w:t>
      </w:r>
      <w:r w:rsidRPr="008648E5">
        <w:rPr>
          <w:rFonts w:ascii="宋体" w:hAnsi="宋体" w:hint="eastAsia"/>
          <w:szCs w:val="21"/>
        </w:rPr>
        <w:t>终身维护</w:t>
      </w:r>
      <w:r w:rsidRPr="008648E5">
        <w:rPr>
          <w:rFonts w:ascii="宋体" w:hAnsi="宋体" w:hint="eastAsia"/>
          <w:szCs w:val="21"/>
        </w:rPr>
        <w:t>.</w:t>
      </w:r>
    </w:p>
    <w:p w:rsidR="00D83854" w:rsidRDefault="00D83854" w:rsidP="00D83854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D83854" w:rsidRPr="00885410" w:rsidRDefault="00D83854" w:rsidP="00D83854">
      <w:pPr>
        <w:spacing w:beforeLines="50" w:afterLines="50" w:line="440" w:lineRule="exact"/>
        <w:jc w:val="center"/>
        <w:rPr>
          <w:rFonts w:ascii="仿宋_GB2312"/>
          <w:b/>
          <w:szCs w:val="28"/>
        </w:rPr>
      </w:pPr>
      <w:r w:rsidRPr="00885410">
        <w:rPr>
          <w:rFonts w:ascii="仿宋_GB2312" w:hint="eastAsia"/>
          <w:b/>
          <w:szCs w:val="28"/>
        </w:rPr>
        <w:lastRenderedPageBreak/>
        <w:t>亚低温治疗仪参数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一、设备名称：亚低温治疗仪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二、设备数量：一台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三、技术规格及要求：</w:t>
      </w:r>
    </w:p>
    <w:p w:rsidR="00D83854" w:rsidRPr="00885410" w:rsidRDefault="00D83854" w:rsidP="00D83854">
      <w:pPr>
        <w:spacing w:line="420" w:lineRule="exact"/>
        <w:ind w:firstLineChars="200" w:firstLine="560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 xml:space="preserve">1、*一台主机可同时接驳四个毯面，使得毯面与患者体表接触面积达到≥40%，显著提高热交换效率；                       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2、毯面，无毒、无过敏反应，低温柔韧性好，耐臭氧，使用寿命更长久；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3、温度控制范围：在环境温度10</w:t>
      </w:r>
      <w:r w:rsidRPr="00885410">
        <w:rPr>
          <w:rFonts w:ascii="仿宋_GB2312" w:hint="eastAsia"/>
          <w:szCs w:val="28"/>
        </w:rPr>
        <w:sym w:font="Symbol" w:char="00B0"/>
      </w:r>
      <w:r w:rsidRPr="00885410">
        <w:rPr>
          <w:rFonts w:ascii="仿宋_GB2312" w:hint="eastAsia"/>
          <w:szCs w:val="28"/>
        </w:rPr>
        <w:t xml:space="preserve">C </w:t>
      </w:r>
      <w:r w:rsidRPr="00885410">
        <w:rPr>
          <w:rFonts w:ascii="仿宋_GB2312" w:hint="eastAsia"/>
          <w:szCs w:val="28"/>
        </w:rPr>
        <w:sym w:font="Symbol" w:char="007E"/>
      </w:r>
      <w:r w:rsidRPr="00885410">
        <w:rPr>
          <w:rFonts w:ascii="仿宋_GB2312" w:hint="eastAsia"/>
          <w:szCs w:val="28"/>
        </w:rPr>
        <w:t xml:space="preserve"> 30</w:t>
      </w:r>
      <w:r w:rsidRPr="00885410">
        <w:rPr>
          <w:rFonts w:ascii="仿宋_GB2312" w:hint="eastAsia"/>
          <w:szCs w:val="28"/>
        </w:rPr>
        <w:sym w:font="Symbol" w:char="00B0"/>
      </w:r>
      <w:r w:rsidRPr="00885410">
        <w:rPr>
          <w:rFonts w:ascii="仿宋_GB2312" w:hint="eastAsia"/>
          <w:szCs w:val="28"/>
        </w:rPr>
        <w:t>C条件下，水箱的温度在3</w:t>
      </w:r>
      <w:r w:rsidRPr="00885410">
        <w:rPr>
          <w:rFonts w:ascii="仿宋_GB2312" w:hint="eastAsia"/>
          <w:szCs w:val="28"/>
        </w:rPr>
        <w:sym w:font="Symbol" w:char="00B0"/>
      </w:r>
      <w:r w:rsidRPr="00885410">
        <w:rPr>
          <w:rFonts w:ascii="仿宋_GB2312" w:hint="eastAsia"/>
          <w:szCs w:val="28"/>
        </w:rPr>
        <w:t xml:space="preserve">C </w:t>
      </w:r>
      <w:r w:rsidRPr="00885410">
        <w:rPr>
          <w:rFonts w:ascii="仿宋_GB2312" w:hint="eastAsia"/>
          <w:szCs w:val="28"/>
        </w:rPr>
        <w:sym w:font="Symbol" w:char="007E"/>
      </w:r>
      <w:r w:rsidRPr="00885410">
        <w:rPr>
          <w:rFonts w:ascii="仿宋_GB2312" w:hint="eastAsia"/>
          <w:szCs w:val="28"/>
        </w:rPr>
        <w:t xml:space="preserve"> 20</w:t>
      </w:r>
      <w:r w:rsidRPr="00885410">
        <w:rPr>
          <w:rFonts w:ascii="仿宋_GB2312" w:hint="eastAsia"/>
          <w:szCs w:val="28"/>
        </w:rPr>
        <w:sym w:font="Symbol" w:char="00B0"/>
      </w:r>
      <w:r w:rsidRPr="00885410">
        <w:rPr>
          <w:rFonts w:ascii="仿宋_GB2312" w:hint="eastAsia"/>
          <w:szCs w:val="28"/>
        </w:rPr>
        <w:t>C的范围内可调；调节精准精度为</w:t>
      </w:r>
      <w:r w:rsidRPr="00885410">
        <w:rPr>
          <w:rFonts w:ascii="仿宋_GB2312" w:hint="eastAsia"/>
          <w:szCs w:val="28"/>
        </w:rPr>
        <w:sym w:font="Symbol" w:char="00B1"/>
      </w:r>
      <w:r w:rsidRPr="00885410">
        <w:rPr>
          <w:rFonts w:ascii="仿宋_GB2312" w:hint="eastAsia"/>
          <w:szCs w:val="28"/>
        </w:rPr>
        <w:t xml:space="preserve"> 1</w:t>
      </w:r>
      <w:r w:rsidRPr="00885410">
        <w:rPr>
          <w:rFonts w:ascii="仿宋_GB2312" w:hint="eastAsia"/>
          <w:szCs w:val="28"/>
        </w:rPr>
        <w:sym w:font="Symbol" w:char="00B0"/>
      </w:r>
      <w:r w:rsidRPr="00885410">
        <w:rPr>
          <w:rFonts w:ascii="仿宋_GB2312" w:hint="eastAsia"/>
          <w:szCs w:val="28"/>
        </w:rPr>
        <w:t>C；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4、采用压缩机制冷方式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5、降温速率：在环境温度23</w:t>
      </w:r>
      <w:r w:rsidRPr="00885410">
        <w:rPr>
          <w:rFonts w:ascii="仿宋_GB2312" w:hint="eastAsia"/>
          <w:szCs w:val="28"/>
        </w:rPr>
        <w:sym w:font="Symbol" w:char="00B0"/>
      </w:r>
      <w:r w:rsidRPr="00885410">
        <w:rPr>
          <w:rFonts w:ascii="仿宋_GB2312" w:hint="eastAsia"/>
          <w:szCs w:val="28"/>
        </w:rPr>
        <w:t>C条件下，每下降1</w:t>
      </w:r>
      <w:r w:rsidRPr="00885410">
        <w:rPr>
          <w:rFonts w:ascii="仿宋_GB2312" w:hint="eastAsia"/>
          <w:szCs w:val="28"/>
        </w:rPr>
        <w:sym w:font="Symbol" w:char="00B0"/>
      </w:r>
      <w:r w:rsidRPr="00885410">
        <w:rPr>
          <w:rFonts w:ascii="仿宋_GB2312" w:hint="eastAsia"/>
          <w:szCs w:val="28"/>
        </w:rPr>
        <w:t>C＜50秒 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 xml:space="preserve">6、体温设定：体温设定范围30 </w:t>
      </w:r>
      <w:r w:rsidRPr="00885410">
        <w:rPr>
          <w:rFonts w:ascii="仿宋_GB2312" w:hint="eastAsia"/>
          <w:szCs w:val="28"/>
        </w:rPr>
        <w:sym w:font="Symbol" w:char="007E"/>
      </w:r>
      <w:r w:rsidRPr="00885410">
        <w:rPr>
          <w:rFonts w:ascii="仿宋_GB2312" w:hint="eastAsia"/>
          <w:szCs w:val="28"/>
        </w:rPr>
        <w:t xml:space="preserve"> 38.5</w:t>
      </w:r>
      <w:r w:rsidRPr="00885410">
        <w:rPr>
          <w:rFonts w:ascii="仿宋_GB2312" w:hint="eastAsia"/>
          <w:szCs w:val="28"/>
        </w:rPr>
        <w:sym w:font="Symbol" w:char="00B0"/>
      </w:r>
      <w:r w:rsidRPr="00885410">
        <w:rPr>
          <w:rFonts w:ascii="仿宋_GB2312" w:hint="eastAsia"/>
          <w:szCs w:val="28"/>
        </w:rPr>
        <w:t xml:space="preserve">C ，调节精准度 </w:t>
      </w:r>
      <w:r w:rsidRPr="00885410">
        <w:rPr>
          <w:rFonts w:ascii="仿宋_GB2312" w:hint="eastAsia"/>
          <w:szCs w:val="28"/>
        </w:rPr>
        <w:sym w:font="Symbol" w:char="00B1"/>
      </w:r>
      <w:r w:rsidRPr="00885410">
        <w:rPr>
          <w:rFonts w:ascii="仿宋_GB2312" w:hint="eastAsia"/>
          <w:szCs w:val="28"/>
        </w:rPr>
        <w:t xml:space="preserve"> 0.5</w:t>
      </w:r>
      <w:r w:rsidRPr="00885410">
        <w:rPr>
          <w:rFonts w:ascii="仿宋_GB2312" w:hint="eastAsia"/>
          <w:szCs w:val="28"/>
        </w:rPr>
        <w:sym w:font="Symbol" w:char="00B0"/>
      </w:r>
      <w:r w:rsidRPr="00885410">
        <w:rPr>
          <w:rFonts w:ascii="仿宋_GB2312" w:hint="eastAsia"/>
          <w:szCs w:val="28"/>
        </w:rPr>
        <w:t>C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7、降温</w:t>
      </w:r>
      <w:proofErr w:type="gramStart"/>
      <w:r w:rsidRPr="00885410">
        <w:rPr>
          <w:rFonts w:ascii="仿宋_GB2312" w:hint="eastAsia"/>
          <w:szCs w:val="28"/>
        </w:rPr>
        <w:t>毯</w:t>
      </w:r>
      <w:proofErr w:type="gramEnd"/>
      <w:r w:rsidRPr="00885410">
        <w:rPr>
          <w:rFonts w:ascii="仿宋_GB2312" w:hint="eastAsia"/>
          <w:szCs w:val="28"/>
        </w:rPr>
        <w:t>主机具有下列功能：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a)水温值设定：实时监测有数字显示；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b)人体温度值设定：实时监测有数字显示；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c)缺水提示：缺水和传感器拔出时有声响报警；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d)工作状态指示灯及字符显示；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e)体温传感器故障：字符及声响提示；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8</w:t>
      </w:r>
      <w:r w:rsidRPr="00885410">
        <w:rPr>
          <w:rFonts w:ascii="仿宋_GB2312" w:hint="eastAsia"/>
          <w:b/>
          <w:szCs w:val="28"/>
        </w:rPr>
        <w:t>、</w:t>
      </w:r>
      <w:r w:rsidRPr="00885410">
        <w:rPr>
          <w:rFonts w:ascii="仿宋_GB2312" w:hint="eastAsia"/>
          <w:szCs w:val="28"/>
        </w:rPr>
        <w:t>低阻力水</w:t>
      </w:r>
      <w:proofErr w:type="gramStart"/>
      <w:r w:rsidRPr="00885410">
        <w:rPr>
          <w:rFonts w:ascii="仿宋_GB2312" w:hint="eastAsia"/>
          <w:szCs w:val="28"/>
        </w:rPr>
        <w:t>毯</w:t>
      </w:r>
      <w:proofErr w:type="gramEnd"/>
      <w:r w:rsidRPr="00885410">
        <w:rPr>
          <w:rFonts w:ascii="仿宋_GB2312" w:hint="eastAsia"/>
          <w:szCs w:val="28"/>
        </w:rPr>
        <w:t>采用等径水路与随机水流设计，配合每分钟≥60升的循环流量，确保快速水循环和高效热交换；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9、水路连接采用快速插头，插拔方便，接驳可靠；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 xml:space="preserve">10、毯面温度均匀，毯面温度误差不大于3 </w:t>
      </w:r>
      <w:r w:rsidRPr="00885410">
        <w:rPr>
          <w:rFonts w:ascii="仿宋_GB2312" w:hint="eastAsia"/>
          <w:szCs w:val="28"/>
        </w:rPr>
        <w:sym w:font="Symbol" w:char="00B0"/>
      </w:r>
      <w:r w:rsidRPr="00885410">
        <w:rPr>
          <w:rFonts w:ascii="仿宋_GB2312" w:hint="eastAsia"/>
          <w:szCs w:val="28"/>
        </w:rPr>
        <w:t>C；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11、毯面负重不小于100 kg；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12、噪声：降温</w:t>
      </w:r>
      <w:proofErr w:type="gramStart"/>
      <w:r w:rsidRPr="00885410">
        <w:rPr>
          <w:rFonts w:ascii="仿宋_GB2312" w:hint="eastAsia"/>
          <w:szCs w:val="28"/>
        </w:rPr>
        <w:t>毯</w:t>
      </w:r>
      <w:proofErr w:type="gramEnd"/>
      <w:r w:rsidRPr="00885410">
        <w:rPr>
          <w:rFonts w:ascii="仿宋_GB2312" w:hint="eastAsia"/>
          <w:szCs w:val="28"/>
        </w:rPr>
        <w:t>主机运转平稳，其整机噪声＜58 dB；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13、密封性：降温</w:t>
      </w:r>
      <w:proofErr w:type="gramStart"/>
      <w:r w:rsidRPr="00885410">
        <w:rPr>
          <w:rFonts w:ascii="仿宋_GB2312" w:hint="eastAsia"/>
          <w:szCs w:val="28"/>
        </w:rPr>
        <w:t>毯</w:t>
      </w:r>
      <w:proofErr w:type="gramEnd"/>
      <w:r w:rsidRPr="00885410">
        <w:rPr>
          <w:rFonts w:ascii="仿宋_GB2312" w:hint="eastAsia"/>
          <w:szCs w:val="28"/>
        </w:rPr>
        <w:t>循环水的管路密封性应良好，无漏水，滴水现象；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 xml:space="preserve">14、控制界面单键操作，简单明了；参数记忆功能保证使用相同参数时，通电即用。 </w:t>
      </w:r>
    </w:p>
    <w:p w:rsidR="00D83854" w:rsidRPr="00885410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四、商务要求：</w:t>
      </w:r>
    </w:p>
    <w:p w:rsidR="00D83854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1、质保期≥3年</w:t>
      </w:r>
    </w:p>
    <w:p w:rsidR="00D83854" w:rsidRDefault="00D83854" w:rsidP="00D83854">
      <w:pPr>
        <w:spacing w:line="420" w:lineRule="exact"/>
        <w:ind w:firstLine="646"/>
        <w:rPr>
          <w:rFonts w:ascii="仿宋_GB2312"/>
          <w:szCs w:val="28"/>
        </w:rPr>
      </w:pPr>
      <w:r w:rsidRPr="00885410">
        <w:rPr>
          <w:rFonts w:ascii="仿宋_GB2312" w:hint="eastAsia"/>
          <w:szCs w:val="28"/>
        </w:rPr>
        <w:t>2、发生故障响应时间4小时;电话不能解决24小时到达现场解决故障;质保期内维修超过72小时应提供备用机。</w:t>
      </w:r>
    </w:p>
    <w:p w:rsidR="00D83854" w:rsidRPr="007C72D4" w:rsidRDefault="00D83854" w:rsidP="00D83854">
      <w:pPr>
        <w:widowControl/>
        <w:spacing w:beforeLines="50" w:afterLines="50" w:line="440" w:lineRule="exact"/>
        <w:jc w:val="center"/>
        <w:rPr>
          <w:rFonts w:ascii="宋体" w:hAnsi="宋体"/>
          <w:b/>
          <w:szCs w:val="21"/>
        </w:rPr>
      </w:pPr>
      <w:r w:rsidRPr="007C72D4">
        <w:rPr>
          <w:rFonts w:ascii="宋体" w:hAnsi="宋体" w:hint="eastAsia"/>
          <w:b/>
          <w:szCs w:val="21"/>
        </w:rPr>
        <w:lastRenderedPageBreak/>
        <w:t>重症插件式监护</w:t>
      </w:r>
      <w:proofErr w:type="gramStart"/>
      <w:r w:rsidRPr="007C72D4">
        <w:rPr>
          <w:rFonts w:ascii="宋体" w:hAnsi="宋体" w:hint="eastAsia"/>
          <w:b/>
          <w:szCs w:val="21"/>
        </w:rPr>
        <w:t>仪技术</w:t>
      </w:r>
      <w:proofErr w:type="gramEnd"/>
      <w:r w:rsidRPr="007C72D4">
        <w:rPr>
          <w:rFonts w:ascii="宋体" w:hAnsi="宋体" w:hint="eastAsia"/>
          <w:b/>
          <w:szCs w:val="21"/>
        </w:rPr>
        <w:t>规格</w:t>
      </w:r>
    </w:p>
    <w:p w:rsidR="00D83854" w:rsidRPr="007C72D4" w:rsidRDefault="00D83854" w:rsidP="00D83854">
      <w:pPr>
        <w:widowControl/>
        <w:numPr>
          <w:ilvl w:val="0"/>
          <w:numId w:val="6"/>
        </w:numPr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设备名称：重症插件式监护仪</w:t>
      </w:r>
    </w:p>
    <w:p w:rsidR="00D83854" w:rsidRPr="007C72D4" w:rsidRDefault="00D83854" w:rsidP="00D83854">
      <w:pPr>
        <w:widowControl/>
        <w:numPr>
          <w:ilvl w:val="0"/>
          <w:numId w:val="6"/>
        </w:numPr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设备数量：一台</w:t>
      </w:r>
    </w:p>
    <w:p w:rsidR="00D83854" w:rsidRPr="007C72D4" w:rsidRDefault="00D83854" w:rsidP="00D83854">
      <w:pPr>
        <w:widowControl/>
        <w:numPr>
          <w:ilvl w:val="0"/>
          <w:numId w:val="6"/>
        </w:numPr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技术规格及要求：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1</w:t>
      </w:r>
      <w:r w:rsidRPr="007C72D4">
        <w:rPr>
          <w:rFonts w:ascii="宋体" w:hAnsi="宋体" w:hint="eastAsia"/>
          <w:szCs w:val="21"/>
        </w:rPr>
        <w:t>、基本配置：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/>
          <w:szCs w:val="21"/>
        </w:rPr>
        <w:t>1.1</w:t>
      </w:r>
      <w:r w:rsidRPr="007C72D4">
        <w:rPr>
          <w:rFonts w:ascii="宋体" w:hAnsi="宋体" w:hint="eastAsia"/>
          <w:szCs w:val="21"/>
        </w:rPr>
        <w:t>、模块化、插件式高端监护仪，主机、显示屏和插件槽一体化设计</w:t>
      </w:r>
      <w:r w:rsidRPr="007C72D4">
        <w:rPr>
          <w:rFonts w:ascii="宋体" w:hAnsi="宋体" w:hint="eastAsia"/>
          <w:szCs w:val="21"/>
        </w:rPr>
        <w:t xml:space="preserve">, </w:t>
      </w:r>
      <w:r w:rsidRPr="007C72D4">
        <w:rPr>
          <w:rFonts w:ascii="宋体" w:hAnsi="宋体" w:hint="eastAsia"/>
          <w:szCs w:val="21"/>
        </w:rPr>
        <w:t>机身集成≥</w:t>
      </w:r>
      <w:r w:rsidRPr="007C72D4">
        <w:rPr>
          <w:rFonts w:ascii="宋体" w:hAnsi="宋体"/>
          <w:szCs w:val="21"/>
        </w:rPr>
        <w:t>4</w:t>
      </w:r>
      <w:r w:rsidRPr="007C72D4">
        <w:rPr>
          <w:rFonts w:ascii="宋体" w:hAnsi="宋体" w:hint="eastAsia"/>
          <w:szCs w:val="21"/>
        </w:rPr>
        <w:t>槽位插件槽，支持监测插件模块即插即用的热插拔使用</w:t>
      </w:r>
      <w:r w:rsidRPr="007C72D4">
        <w:rPr>
          <w:rFonts w:ascii="宋体" w:hAnsi="宋体" w:hint="eastAsia"/>
          <w:szCs w:val="21"/>
        </w:rPr>
        <w:t>,</w:t>
      </w:r>
      <w:r w:rsidRPr="007C72D4">
        <w:rPr>
          <w:rFonts w:ascii="宋体" w:hAnsi="宋体" w:hint="eastAsia"/>
          <w:szCs w:val="21"/>
        </w:rPr>
        <w:t>多参数模块与主机间通过红外传输信号；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/>
          <w:szCs w:val="21"/>
        </w:rPr>
        <w:t>1.2</w:t>
      </w:r>
      <w:r w:rsidRPr="007C72D4">
        <w:rPr>
          <w:rFonts w:ascii="宋体" w:hAnsi="宋体" w:hint="eastAsia"/>
          <w:szCs w:val="21"/>
        </w:rPr>
        <w:t>、</w:t>
      </w:r>
      <w:r w:rsidRPr="007C72D4">
        <w:rPr>
          <w:rFonts w:ascii="宋体" w:hAnsi="宋体"/>
          <w:szCs w:val="21"/>
        </w:rPr>
        <w:t>配备</w:t>
      </w:r>
      <w:r w:rsidRPr="007C72D4">
        <w:rPr>
          <w:rFonts w:ascii="宋体" w:hAnsi="宋体" w:hint="eastAsia"/>
          <w:szCs w:val="21"/>
        </w:rPr>
        <w:t>触摸屏操作</w:t>
      </w:r>
      <w:r w:rsidRPr="007C72D4">
        <w:rPr>
          <w:rFonts w:ascii="宋体" w:hAnsi="宋体"/>
          <w:szCs w:val="21"/>
        </w:rPr>
        <w:t>，</w:t>
      </w:r>
      <w:r w:rsidRPr="007C72D4">
        <w:rPr>
          <w:rFonts w:ascii="宋体" w:hAnsi="宋体" w:hint="eastAsia"/>
          <w:szCs w:val="21"/>
        </w:rPr>
        <w:t>可</w:t>
      </w:r>
      <w:r w:rsidRPr="007C72D4">
        <w:rPr>
          <w:rFonts w:ascii="宋体" w:hAnsi="宋体"/>
          <w:szCs w:val="21"/>
        </w:rPr>
        <w:t>支持</w:t>
      </w:r>
      <w:r w:rsidRPr="007C72D4">
        <w:rPr>
          <w:rFonts w:ascii="宋体" w:hAnsi="宋体" w:hint="eastAsia"/>
          <w:szCs w:val="21"/>
        </w:rPr>
        <w:t>鼠标、键盘、条码扫描枪、遥控器等</w:t>
      </w:r>
      <w:r w:rsidRPr="007C72D4">
        <w:rPr>
          <w:rFonts w:ascii="宋体" w:hAnsi="宋体"/>
          <w:szCs w:val="21"/>
        </w:rPr>
        <w:t>其他多种操作方式；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2</w:t>
      </w:r>
      <w:r w:rsidRPr="007C72D4">
        <w:rPr>
          <w:rFonts w:ascii="宋体" w:hAnsi="宋体" w:hint="eastAsia"/>
          <w:szCs w:val="21"/>
        </w:rPr>
        <w:t>、显示指标：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/>
          <w:szCs w:val="21"/>
        </w:rPr>
        <w:t>2.1</w:t>
      </w:r>
      <w:r w:rsidRPr="007C72D4">
        <w:rPr>
          <w:rFonts w:ascii="宋体" w:hAnsi="宋体" w:hint="eastAsia"/>
          <w:szCs w:val="21"/>
        </w:rPr>
        <w:t>、≥</w:t>
      </w:r>
      <w:r w:rsidRPr="007C72D4">
        <w:rPr>
          <w:rFonts w:ascii="宋体" w:hAnsi="宋体"/>
          <w:szCs w:val="21"/>
        </w:rPr>
        <w:t>12</w:t>
      </w:r>
      <w:r w:rsidRPr="007C72D4">
        <w:rPr>
          <w:rFonts w:ascii="宋体" w:hAnsi="宋体" w:hint="eastAsia"/>
          <w:szCs w:val="21"/>
        </w:rPr>
        <w:t>英寸显示屏，分辨率≥</w:t>
      </w:r>
      <w:r w:rsidRPr="007C72D4">
        <w:rPr>
          <w:rFonts w:ascii="宋体" w:hAnsi="宋体"/>
          <w:szCs w:val="21"/>
        </w:rPr>
        <w:t>1280 x 800</w:t>
      </w:r>
      <w:r w:rsidRPr="007C72D4">
        <w:rPr>
          <w:rFonts w:ascii="宋体" w:hAnsi="宋体" w:hint="eastAsia"/>
          <w:szCs w:val="21"/>
        </w:rPr>
        <w:t>像素，支持≥</w:t>
      </w:r>
      <w:r w:rsidRPr="007C72D4">
        <w:rPr>
          <w:rFonts w:ascii="宋体" w:hAnsi="宋体"/>
          <w:szCs w:val="21"/>
        </w:rPr>
        <w:t>8</w:t>
      </w:r>
      <w:r w:rsidRPr="007C72D4">
        <w:rPr>
          <w:rFonts w:ascii="宋体" w:hAnsi="宋体" w:hint="eastAsia"/>
          <w:szCs w:val="21"/>
        </w:rPr>
        <w:t>通道波形显示；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/>
          <w:szCs w:val="21"/>
        </w:rPr>
        <w:t>2.2</w:t>
      </w:r>
      <w:r w:rsidRPr="007C72D4">
        <w:rPr>
          <w:rFonts w:ascii="宋体" w:hAnsi="宋体" w:hint="eastAsia"/>
          <w:szCs w:val="21"/>
        </w:rPr>
        <w:t>、采用具有光学</w:t>
      </w:r>
      <w:proofErr w:type="gramStart"/>
      <w:r w:rsidRPr="007C72D4">
        <w:rPr>
          <w:rFonts w:ascii="宋体" w:hAnsi="宋体" w:hint="eastAsia"/>
          <w:szCs w:val="21"/>
        </w:rPr>
        <w:t>胶技术</w:t>
      </w:r>
      <w:proofErr w:type="gramEnd"/>
      <w:r w:rsidRPr="007C72D4">
        <w:rPr>
          <w:rFonts w:ascii="宋体" w:hAnsi="宋体" w:hint="eastAsia"/>
          <w:szCs w:val="21"/>
        </w:rPr>
        <w:t>的电容触摸屏，无边框显示屏设计，易于清洁；显示屏视角上下、左右视角不小于</w:t>
      </w:r>
      <w:r w:rsidRPr="007C72D4">
        <w:rPr>
          <w:rFonts w:ascii="宋体" w:hAnsi="宋体"/>
          <w:szCs w:val="21"/>
        </w:rPr>
        <w:t>178</w:t>
      </w:r>
      <w:r w:rsidRPr="007C72D4">
        <w:rPr>
          <w:rFonts w:ascii="宋体" w:hAnsi="宋体" w:hint="eastAsia"/>
          <w:szCs w:val="21"/>
        </w:rPr>
        <w:t>度，提供多点触摸和手势操作功能；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2.3</w:t>
      </w:r>
      <w:r w:rsidRPr="007C72D4">
        <w:rPr>
          <w:rFonts w:ascii="宋体" w:hAnsi="宋体" w:hint="eastAsia"/>
          <w:szCs w:val="21"/>
        </w:rPr>
        <w:t>、</w:t>
      </w:r>
      <w:r w:rsidRPr="007C72D4">
        <w:rPr>
          <w:rFonts w:ascii="宋体" w:hAnsi="宋体"/>
          <w:szCs w:val="21"/>
        </w:rPr>
        <w:t>具备图示化报警及图示化操作指引功能，可通过图文并茂的方式提示报警原因，并进行操作连接步骤的详细图文演示；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3.</w:t>
      </w:r>
      <w:r w:rsidRPr="007C72D4">
        <w:rPr>
          <w:rFonts w:ascii="宋体" w:hAnsi="宋体" w:hint="eastAsia"/>
          <w:szCs w:val="21"/>
        </w:rPr>
        <w:tab/>
      </w:r>
      <w:r w:rsidRPr="007C72D4">
        <w:rPr>
          <w:rFonts w:ascii="宋体" w:hAnsi="宋体" w:hint="eastAsia"/>
          <w:szCs w:val="21"/>
        </w:rPr>
        <w:t>监测参数要求：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3.1</w:t>
      </w:r>
      <w:r w:rsidRPr="007C72D4">
        <w:rPr>
          <w:rFonts w:ascii="宋体" w:hAnsi="宋体" w:hint="eastAsia"/>
          <w:szCs w:val="21"/>
        </w:rPr>
        <w:tab/>
      </w:r>
      <w:r w:rsidRPr="007C72D4">
        <w:rPr>
          <w:rFonts w:ascii="宋体" w:hAnsi="宋体" w:hint="eastAsia"/>
          <w:szCs w:val="21"/>
        </w:rPr>
        <w:t>配备</w:t>
      </w:r>
      <w:r w:rsidRPr="007C72D4">
        <w:rPr>
          <w:rFonts w:ascii="宋体" w:hAnsi="宋体" w:hint="eastAsia"/>
          <w:szCs w:val="21"/>
        </w:rPr>
        <w:t>3/5</w:t>
      </w:r>
      <w:r w:rsidRPr="007C72D4">
        <w:rPr>
          <w:rFonts w:ascii="宋体" w:hAnsi="宋体" w:hint="eastAsia"/>
          <w:szCs w:val="21"/>
        </w:rPr>
        <w:t>导心电测量，可升级</w:t>
      </w:r>
      <w:r w:rsidRPr="007C72D4">
        <w:rPr>
          <w:rFonts w:ascii="宋体" w:hAnsi="宋体" w:hint="eastAsia"/>
          <w:szCs w:val="21"/>
        </w:rPr>
        <w:t>12</w:t>
      </w:r>
      <w:r w:rsidRPr="007C72D4">
        <w:rPr>
          <w:rFonts w:ascii="宋体" w:hAnsi="宋体" w:hint="eastAsia"/>
          <w:szCs w:val="21"/>
        </w:rPr>
        <w:t>导心电监测，</w:t>
      </w:r>
      <w:r w:rsidRPr="007C72D4">
        <w:rPr>
          <w:rFonts w:ascii="宋体" w:hAnsi="宋体" w:hint="eastAsia"/>
          <w:szCs w:val="21"/>
        </w:rPr>
        <w:t>12</w:t>
      </w:r>
      <w:r w:rsidRPr="007C72D4">
        <w:rPr>
          <w:rFonts w:ascii="宋体" w:hAnsi="宋体" w:hint="eastAsia"/>
          <w:szCs w:val="21"/>
        </w:rPr>
        <w:t>导心电监测通过</w:t>
      </w:r>
      <w:r w:rsidRPr="007C72D4">
        <w:rPr>
          <w:rFonts w:ascii="宋体" w:hAnsi="宋体" w:hint="eastAsia"/>
          <w:szCs w:val="21"/>
        </w:rPr>
        <w:t>10</w:t>
      </w:r>
      <w:r w:rsidRPr="007C72D4">
        <w:rPr>
          <w:rFonts w:ascii="宋体" w:hAnsi="宋体" w:hint="eastAsia"/>
          <w:szCs w:val="21"/>
        </w:rPr>
        <w:t>根心电导联线获得真实的</w:t>
      </w:r>
      <w:r w:rsidRPr="007C72D4">
        <w:rPr>
          <w:rFonts w:ascii="宋体" w:hAnsi="宋体" w:hint="eastAsia"/>
          <w:szCs w:val="21"/>
        </w:rPr>
        <w:t>12</w:t>
      </w:r>
      <w:r w:rsidRPr="007C72D4">
        <w:rPr>
          <w:rFonts w:ascii="宋体" w:hAnsi="宋体" w:hint="eastAsia"/>
          <w:szCs w:val="21"/>
        </w:rPr>
        <w:t>导心电波形；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3.2</w:t>
      </w:r>
      <w:r w:rsidRPr="007C72D4">
        <w:rPr>
          <w:rFonts w:ascii="宋体" w:hAnsi="宋体" w:hint="eastAsia"/>
          <w:szCs w:val="21"/>
        </w:rPr>
        <w:tab/>
      </w:r>
      <w:r w:rsidRPr="007C72D4">
        <w:rPr>
          <w:rFonts w:ascii="宋体" w:hAnsi="宋体" w:hint="eastAsia"/>
          <w:szCs w:val="21"/>
        </w:rPr>
        <w:t>心电监测可提供＞</w:t>
      </w:r>
      <w:r w:rsidRPr="007C72D4">
        <w:rPr>
          <w:rFonts w:ascii="宋体" w:hAnsi="宋体" w:hint="eastAsia"/>
          <w:szCs w:val="21"/>
        </w:rPr>
        <w:t>20</w:t>
      </w:r>
      <w:r w:rsidRPr="007C72D4">
        <w:rPr>
          <w:rFonts w:ascii="宋体" w:hAnsi="宋体" w:hint="eastAsia"/>
          <w:szCs w:val="21"/>
        </w:rPr>
        <w:t>种心律失常事件（包括房颤）的分析，保障突发危险性心律失常患者的及时监测及识别；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3.</w:t>
      </w:r>
      <w:r w:rsidRPr="007C72D4">
        <w:rPr>
          <w:rFonts w:ascii="宋体" w:hAnsi="宋体"/>
          <w:szCs w:val="21"/>
        </w:rPr>
        <w:t>3</w:t>
      </w:r>
      <w:r w:rsidRPr="007C72D4">
        <w:rPr>
          <w:rFonts w:ascii="宋体" w:hAnsi="宋体" w:hint="eastAsia"/>
          <w:szCs w:val="21"/>
        </w:rPr>
        <w:tab/>
      </w:r>
      <w:r w:rsidRPr="007C72D4">
        <w:rPr>
          <w:rFonts w:ascii="宋体" w:hAnsi="宋体" w:hint="eastAsia"/>
          <w:szCs w:val="21"/>
        </w:rPr>
        <w:t>血氧饱和度监测采用</w:t>
      </w:r>
      <w:proofErr w:type="gramStart"/>
      <w:r w:rsidRPr="007C72D4">
        <w:rPr>
          <w:rFonts w:ascii="宋体" w:hAnsi="宋体" w:hint="eastAsia"/>
          <w:szCs w:val="21"/>
        </w:rPr>
        <w:t>抗运动以及抗弱</w:t>
      </w:r>
      <w:proofErr w:type="gramEnd"/>
      <w:r w:rsidRPr="007C72D4">
        <w:rPr>
          <w:rFonts w:ascii="宋体" w:hAnsi="宋体" w:hint="eastAsia"/>
          <w:szCs w:val="21"/>
        </w:rPr>
        <w:t>灌注监测技术，显示</w:t>
      </w:r>
      <w:r w:rsidRPr="007C72D4">
        <w:rPr>
          <w:rFonts w:ascii="宋体" w:hAnsi="宋体" w:hint="eastAsia"/>
          <w:szCs w:val="21"/>
        </w:rPr>
        <w:t>PI</w:t>
      </w:r>
      <w:r w:rsidRPr="007C72D4">
        <w:rPr>
          <w:rFonts w:ascii="宋体" w:hAnsi="宋体" w:hint="eastAsia"/>
          <w:szCs w:val="21"/>
        </w:rPr>
        <w:t>灌注指数，可在运动、弱灌注等状态下均可准确测量；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3.</w:t>
      </w:r>
      <w:r w:rsidRPr="007C72D4">
        <w:rPr>
          <w:rFonts w:ascii="宋体" w:hAnsi="宋体"/>
          <w:szCs w:val="21"/>
        </w:rPr>
        <w:t>4</w:t>
      </w:r>
      <w:r w:rsidRPr="007C72D4">
        <w:rPr>
          <w:rFonts w:ascii="宋体" w:hAnsi="宋体" w:hint="eastAsia"/>
          <w:szCs w:val="21"/>
        </w:rPr>
        <w:tab/>
      </w:r>
      <w:r w:rsidRPr="007C72D4">
        <w:rPr>
          <w:rFonts w:ascii="宋体" w:hAnsi="宋体" w:hint="eastAsia"/>
          <w:szCs w:val="21"/>
        </w:rPr>
        <w:t>具备心电</w:t>
      </w:r>
      <w:r w:rsidRPr="007C72D4">
        <w:rPr>
          <w:rFonts w:ascii="宋体" w:hAnsi="宋体"/>
          <w:szCs w:val="21"/>
        </w:rPr>
        <w:t>、血氧监测的</w:t>
      </w:r>
      <w:r w:rsidRPr="007C72D4">
        <w:rPr>
          <w:rFonts w:ascii="宋体" w:hAnsi="宋体" w:hint="eastAsia"/>
          <w:szCs w:val="21"/>
        </w:rPr>
        <w:t>防误报警功能，能够显著降低</w:t>
      </w:r>
      <w:r w:rsidRPr="007C72D4">
        <w:rPr>
          <w:rFonts w:ascii="宋体" w:hAnsi="宋体" w:hint="eastAsia"/>
          <w:szCs w:val="21"/>
        </w:rPr>
        <w:t>HR</w:t>
      </w:r>
      <w:r w:rsidRPr="007C72D4">
        <w:rPr>
          <w:rFonts w:ascii="宋体" w:hAnsi="宋体" w:hint="eastAsia"/>
          <w:szCs w:val="21"/>
        </w:rPr>
        <w:t>、</w:t>
      </w:r>
      <w:r w:rsidRPr="007C72D4">
        <w:rPr>
          <w:rFonts w:ascii="宋体" w:hAnsi="宋体" w:hint="eastAsia"/>
          <w:szCs w:val="21"/>
        </w:rPr>
        <w:t>PR</w:t>
      </w:r>
      <w:r w:rsidRPr="007C72D4">
        <w:rPr>
          <w:rFonts w:ascii="宋体" w:hAnsi="宋体" w:hint="eastAsia"/>
          <w:szCs w:val="21"/>
        </w:rPr>
        <w:t>和心律失常误报警，可综合分析心电及血氧饱和度的监测，能够显著降低</w:t>
      </w:r>
      <w:r w:rsidRPr="007C72D4">
        <w:rPr>
          <w:rFonts w:ascii="宋体" w:hAnsi="宋体" w:hint="eastAsia"/>
          <w:szCs w:val="21"/>
        </w:rPr>
        <w:t>HR</w:t>
      </w:r>
      <w:r w:rsidRPr="007C72D4">
        <w:rPr>
          <w:rFonts w:ascii="宋体" w:hAnsi="宋体" w:hint="eastAsia"/>
          <w:szCs w:val="21"/>
        </w:rPr>
        <w:t>、</w:t>
      </w:r>
      <w:r w:rsidRPr="007C72D4">
        <w:rPr>
          <w:rFonts w:ascii="宋体" w:hAnsi="宋体" w:hint="eastAsia"/>
          <w:szCs w:val="21"/>
        </w:rPr>
        <w:t>PR</w:t>
      </w:r>
      <w:r w:rsidRPr="007C72D4">
        <w:rPr>
          <w:rFonts w:ascii="宋体" w:hAnsi="宋体" w:hint="eastAsia"/>
          <w:szCs w:val="21"/>
        </w:rPr>
        <w:t>和心律失常误报警；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3.</w:t>
      </w:r>
      <w:r w:rsidRPr="007C72D4">
        <w:rPr>
          <w:rFonts w:ascii="宋体" w:hAnsi="宋体"/>
          <w:szCs w:val="21"/>
        </w:rPr>
        <w:t xml:space="preserve">5 </w:t>
      </w:r>
      <w:r w:rsidRPr="007C72D4">
        <w:rPr>
          <w:rFonts w:ascii="宋体" w:hAnsi="宋体" w:hint="eastAsia"/>
          <w:szCs w:val="21"/>
        </w:rPr>
        <w:t>配备</w:t>
      </w:r>
      <w:r w:rsidRPr="007C72D4">
        <w:rPr>
          <w:rFonts w:ascii="宋体" w:hAnsi="宋体"/>
          <w:szCs w:val="21"/>
        </w:rPr>
        <w:t>双通道</w:t>
      </w:r>
      <w:r w:rsidRPr="007C72D4">
        <w:rPr>
          <w:rFonts w:ascii="宋体" w:hAnsi="宋体" w:hint="eastAsia"/>
          <w:szCs w:val="21"/>
        </w:rPr>
        <w:t>有创血压（</w:t>
      </w:r>
      <w:r w:rsidRPr="007C72D4">
        <w:rPr>
          <w:rFonts w:ascii="宋体" w:hAnsi="宋体" w:hint="eastAsia"/>
          <w:szCs w:val="21"/>
        </w:rPr>
        <w:t>IBP</w:t>
      </w:r>
      <w:r w:rsidRPr="007C72D4">
        <w:rPr>
          <w:rFonts w:ascii="宋体" w:hAnsi="宋体" w:hint="eastAsia"/>
          <w:szCs w:val="21"/>
        </w:rPr>
        <w:t>）监测，可</w:t>
      </w:r>
      <w:r w:rsidRPr="007C72D4">
        <w:rPr>
          <w:rFonts w:ascii="宋体" w:hAnsi="宋体"/>
          <w:szCs w:val="21"/>
        </w:rPr>
        <w:t>监测中心静脉压</w:t>
      </w:r>
      <w:r w:rsidRPr="007C72D4">
        <w:rPr>
          <w:rFonts w:ascii="宋体" w:hAnsi="宋体" w:hint="eastAsia"/>
          <w:szCs w:val="21"/>
        </w:rPr>
        <w:t>（</w:t>
      </w:r>
      <w:r w:rsidRPr="007C72D4">
        <w:rPr>
          <w:rFonts w:ascii="宋体" w:hAnsi="宋体"/>
          <w:szCs w:val="21"/>
        </w:rPr>
        <w:t>CVP</w:t>
      </w:r>
      <w:r w:rsidRPr="007C72D4">
        <w:rPr>
          <w:rFonts w:ascii="宋体" w:hAnsi="宋体" w:hint="eastAsia"/>
          <w:szCs w:val="21"/>
        </w:rPr>
        <w:t>）、</w:t>
      </w:r>
      <w:r w:rsidRPr="007C72D4">
        <w:rPr>
          <w:rFonts w:ascii="宋体" w:hAnsi="宋体"/>
          <w:szCs w:val="21"/>
        </w:rPr>
        <w:t>动脉压</w:t>
      </w:r>
      <w:r w:rsidRPr="007C72D4">
        <w:rPr>
          <w:rFonts w:ascii="宋体" w:hAnsi="宋体" w:hint="eastAsia"/>
          <w:szCs w:val="21"/>
        </w:rPr>
        <w:t>（</w:t>
      </w:r>
      <w:r w:rsidRPr="007C72D4">
        <w:rPr>
          <w:rFonts w:ascii="宋体" w:hAnsi="宋体"/>
          <w:szCs w:val="21"/>
        </w:rPr>
        <w:t>ABP</w:t>
      </w:r>
      <w:r w:rsidRPr="007C72D4">
        <w:rPr>
          <w:rFonts w:ascii="宋体" w:hAnsi="宋体" w:hint="eastAsia"/>
          <w:szCs w:val="21"/>
        </w:rPr>
        <w:t>）等，支持实时脉搏压变异度（</w:t>
      </w:r>
      <w:r w:rsidRPr="007C72D4">
        <w:rPr>
          <w:rFonts w:ascii="宋体" w:hAnsi="宋体" w:hint="eastAsia"/>
          <w:szCs w:val="21"/>
        </w:rPr>
        <w:t>PPV</w:t>
      </w:r>
      <w:r w:rsidRPr="007C72D4">
        <w:rPr>
          <w:rFonts w:ascii="宋体" w:hAnsi="宋体" w:hint="eastAsia"/>
          <w:szCs w:val="21"/>
        </w:rPr>
        <w:t>）及肺动脉</w:t>
      </w:r>
      <w:proofErr w:type="gramStart"/>
      <w:r w:rsidRPr="007C72D4">
        <w:rPr>
          <w:rFonts w:ascii="宋体" w:hAnsi="宋体" w:hint="eastAsia"/>
          <w:szCs w:val="21"/>
        </w:rPr>
        <w:t>契</w:t>
      </w:r>
      <w:proofErr w:type="gramEnd"/>
      <w:r w:rsidRPr="007C72D4">
        <w:rPr>
          <w:rFonts w:ascii="宋体" w:hAnsi="宋体" w:hint="eastAsia"/>
          <w:szCs w:val="21"/>
        </w:rPr>
        <w:t>压（</w:t>
      </w:r>
      <w:r w:rsidRPr="007C72D4">
        <w:rPr>
          <w:rFonts w:ascii="宋体" w:hAnsi="宋体" w:hint="eastAsia"/>
          <w:szCs w:val="21"/>
        </w:rPr>
        <w:t>PAWP</w:t>
      </w:r>
      <w:r w:rsidRPr="007C72D4">
        <w:rPr>
          <w:rFonts w:ascii="宋体" w:hAnsi="宋体" w:hint="eastAsia"/>
          <w:szCs w:val="21"/>
        </w:rPr>
        <w:t>）的测量，</w:t>
      </w:r>
      <w:proofErr w:type="gramStart"/>
      <w:r w:rsidRPr="007C72D4">
        <w:rPr>
          <w:rFonts w:ascii="宋体" w:hAnsi="宋体" w:hint="eastAsia"/>
          <w:szCs w:val="21"/>
        </w:rPr>
        <w:t>有创压监测</w:t>
      </w:r>
      <w:proofErr w:type="gramEnd"/>
      <w:r w:rsidRPr="007C72D4">
        <w:rPr>
          <w:rFonts w:ascii="宋体" w:hAnsi="宋体" w:hint="eastAsia"/>
          <w:szCs w:val="21"/>
        </w:rPr>
        <w:t>适用于成人，小儿和新生儿；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4.</w:t>
      </w:r>
      <w:r w:rsidRPr="007C72D4">
        <w:rPr>
          <w:rFonts w:ascii="宋体" w:hAnsi="宋体"/>
          <w:szCs w:val="21"/>
        </w:rPr>
        <w:t xml:space="preserve"> </w:t>
      </w:r>
      <w:r w:rsidRPr="007C72D4">
        <w:rPr>
          <w:rFonts w:ascii="宋体" w:hAnsi="宋体" w:hint="eastAsia"/>
          <w:szCs w:val="21"/>
        </w:rPr>
        <w:t>其他要求：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lastRenderedPageBreak/>
        <w:t>4.1</w:t>
      </w:r>
      <w:r w:rsidRPr="007C72D4">
        <w:rPr>
          <w:rFonts w:ascii="宋体" w:hAnsi="宋体" w:hint="eastAsia"/>
          <w:szCs w:val="21"/>
        </w:rPr>
        <w:t>支持有线、无线、遥测</w:t>
      </w:r>
      <w:proofErr w:type="gramStart"/>
      <w:r w:rsidRPr="007C72D4">
        <w:rPr>
          <w:rFonts w:ascii="宋体" w:hAnsi="宋体" w:hint="eastAsia"/>
          <w:szCs w:val="21"/>
        </w:rPr>
        <w:t>及混连</w:t>
      </w:r>
      <w:proofErr w:type="gramEnd"/>
      <w:r w:rsidRPr="007C72D4">
        <w:rPr>
          <w:rFonts w:ascii="宋体" w:hAnsi="宋体" w:hint="eastAsia"/>
          <w:szCs w:val="21"/>
        </w:rPr>
        <w:t>等方式与上述中心监护系统联网；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 xml:space="preserve">4.2 </w:t>
      </w:r>
      <w:r w:rsidRPr="007C72D4">
        <w:rPr>
          <w:rFonts w:ascii="宋体" w:hAnsi="宋体" w:hint="eastAsia"/>
          <w:szCs w:val="21"/>
        </w:rPr>
        <w:t>具备可视化报警功能，采用图形化报警指示的方式将诸如导联脱落、传感器或线缆连接脱落等报警的故障位置直观显示；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四、商务要求：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1</w:t>
      </w:r>
      <w:r w:rsidRPr="007C72D4">
        <w:rPr>
          <w:rFonts w:ascii="宋体" w:hAnsi="宋体" w:hint="eastAsia"/>
          <w:szCs w:val="21"/>
        </w:rPr>
        <w:t>、</w:t>
      </w:r>
      <w:r w:rsidRPr="007C72D4">
        <w:rPr>
          <w:rFonts w:ascii="宋体" w:hAnsi="宋体" w:hint="eastAsia"/>
          <w:szCs w:val="21"/>
        </w:rPr>
        <w:t xml:space="preserve"> </w:t>
      </w:r>
      <w:r w:rsidRPr="007C72D4">
        <w:rPr>
          <w:rFonts w:ascii="宋体" w:hAnsi="宋体" w:hint="eastAsia"/>
          <w:szCs w:val="21"/>
        </w:rPr>
        <w:t>投标方应对买方的技术、管理人员、操作人员进行不限次数培训，免费培训至能开展临床工作。</w:t>
      </w:r>
    </w:p>
    <w:p w:rsidR="00D83854" w:rsidRPr="007C72D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2</w:t>
      </w:r>
      <w:r w:rsidRPr="007C72D4">
        <w:rPr>
          <w:rFonts w:ascii="宋体" w:hAnsi="宋体" w:hint="eastAsia"/>
          <w:szCs w:val="21"/>
        </w:rPr>
        <w:t>、投标方应提供保修和维修服务承诺。要求投标方在接到维修要求后</w:t>
      </w:r>
      <w:r w:rsidRPr="007C72D4">
        <w:rPr>
          <w:rFonts w:ascii="宋体" w:hAnsi="宋体" w:hint="eastAsia"/>
          <w:szCs w:val="21"/>
        </w:rPr>
        <w:t>2</w:t>
      </w:r>
      <w:r w:rsidRPr="007C72D4">
        <w:rPr>
          <w:rFonts w:ascii="宋体" w:hAnsi="宋体" w:hint="eastAsia"/>
          <w:szCs w:val="21"/>
        </w:rPr>
        <w:t>小时内响应，如不能立即解决</w:t>
      </w:r>
      <w:r w:rsidRPr="007C72D4">
        <w:rPr>
          <w:rFonts w:ascii="宋体" w:hAnsi="宋体" w:hint="eastAsia"/>
          <w:szCs w:val="21"/>
        </w:rPr>
        <w:t>, 24</w:t>
      </w:r>
      <w:r w:rsidRPr="007C72D4">
        <w:rPr>
          <w:rFonts w:ascii="宋体" w:hAnsi="宋体" w:hint="eastAsia"/>
          <w:szCs w:val="21"/>
        </w:rPr>
        <w:t>小时内派工程师到达现场。</w:t>
      </w:r>
    </w:p>
    <w:p w:rsidR="00D83854" w:rsidRDefault="00D83854" w:rsidP="00D83854">
      <w:pPr>
        <w:widowControl/>
        <w:spacing w:line="440" w:lineRule="exact"/>
        <w:jc w:val="left"/>
        <w:rPr>
          <w:rFonts w:ascii="宋体" w:hAnsi="宋体"/>
          <w:szCs w:val="21"/>
        </w:rPr>
      </w:pPr>
      <w:r w:rsidRPr="007C72D4">
        <w:rPr>
          <w:rFonts w:ascii="宋体" w:hAnsi="宋体" w:hint="eastAsia"/>
          <w:szCs w:val="21"/>
        </w:rPr>
        <w:t>3</w:t>
      </w:r>
      <w:r w:rsidRPr="007C72D4">
        <w:rPr>
          <w:rFonts w:ascii="宋体" w:hAnsi="宋体" w:hint="eastAsia"/>
          <w:szCs w:val="21"/>
        </w:rPr>
        <w:t>、</w:t>
      </w:r>
      <w:r w:rsidRPr="007C72D4">
        <w:rPr>
          <w:rFonts w:ascii="宋体" w:hAnsi="宋体" w:hint="eastAsia"/>
          <w:szCs w:val="21"/>
        </w:rPr>
        <w:t xml:space="preserve"> </w:t>
      </w:r>
      <w:r w:rsidRPr="007C72D4">
        <w:rPr>
          <w:rFonts w:ascii="宋体" w:hAnsi="宋体" w:hint="eastAsia"/>
          <w:szCs w:val="21"/>
        </w:rPr>
        <w:t>整机保修≥两年。每年例行巡视</w:t>
      </w:r>
      <w:r w:rsidRPr="007C72D4">
        <w:rPr>
          <w:rFonts w:ascii="宋体" w:hAnsi="宋体" w:hint="eastAsia"/>
          <w:szCs w:val="21"/>
        </w:rPr>
        <w:t>2</w:t>
      </w:r>
      <w:r w:rsidRPr="007C72D4">
        <w:rPr>
          <w:rFonts w:ascii="宋体" w:hAnsi="宋体" w:hint="eastAsia"/>
          <w:szCs w:val="21"/>
        </w:rPr>
        <w:t>次以上</w:t>
      </w:r>
      <w:r w:rsidRPr="007C72D4">
        <w:rPr>
          <w:rFonts w:ascii="宋体" w:hAnsi="宋体" w:hint="eastAsia"/>
          <w:szCs w:val="21"/>
        </w:rPr>
        <w:t>,</w:t>
      </w:r>
      <w:r w:rsidRPr="007C72D4">
        <w:rPr>
          <w:rFonts w:ascii="宋体" w:hAnsi="宋体" w:hint="eastAsia"/>
          <w:szCs w:val="21"/>
        </w:rPr>
        <w:t>终身维护</w:t>
      </w:r>
      <w:r w:rsidRPr="007C72D4">
        <w:rPr>
          <w:rFonts w:ascii="宋体" w:hAnsi="宋体" w:hint="eastAsia"/>
          <w:szCs w:val="21"/>
        </w:rPr>
        <w:t>.</w:t>
      </w:r>
    </w:p>
    <w:p w:rsidR="00D83854" w:rsidRDefault="00D83854" w:rsidP="00D83854">
      <w:pPr>
        <w:widowControl/>
        <w:jc w:val="left"/>
        <w:rPr>
          <w:rFonts w:ascii="宋体" w:hAnsi="宋体"/>
          <w:szCs w:val="21"/>
        </w:rPr>
      </w:pPr>
    </w:p>
    <w:p w:rsidR="00F20CB2" w:rsidRPr="00D83854" w:rsidRDefault="00F20CB2"/>
    <w:sectPr w:rsidR="00F20CB2" w:rsidRPr="00D83854" w:rsidSect="002460E0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CCB"/>
    <w:multiLevelType w:val="hybridMultilevel"/>
    <w:tmpl w:val="8A4614E2"/>
    <w:lvl w:ilvl="0" w:tplc="178CCF7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D03B16"/>
    <w:multiLevelType w:val="hybridMultilevel"/>
    <w:tmpl w:val="08504564"/>
    <w:lvl w:ilvl="0" w:tplc="0EFAEB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F05A0E"/>
    <w:multiLevelType w:val="hybridMultilevel"/>
    <w:tmpl w:val="196478A6"/>
    <w:lvl w:ilvl="0" w:tplc="528C2E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6D71AB"/>
    <w:multiLevelType w:val="hybridMultilevel"/>
    <w:tmpl w:val="5F8035F0"/>
    <w:lvl w:ilvl="0" w:tplc="98BCD7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DF30B4"/>
    <w:multiLevelType w:val="hybridMultilevel"/>
    <w:tmpl w:val="2F4E1F42"/>
    <w:lvl w:ilvl="0" w:tplc="A104C5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C75BDC"/>
    <w:multiLevelType w:val="hybridMultilevel"/>
    <w:tmpl w:val="A6BC1268"/>
    <w:lvl w:ilvl="0" w:tplc="09266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854"/>
    <w:rsid w:val="00D83854"/>
    <w:rsid w:val="00F2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54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</cp:revision>
  <dcterms:created xsi:type="dcterms:W3CDTF">2020-01-03T09:35:00Z</dcterms:created>
  <dcterms:modified xsi:type="dcterms:W3CDTF">2020-01-03T09:36:00Z</dcterms:modified>
</cp:coreProperties>
</file>