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0D073">
      <w:pPr>
        <w:keepNext/>
        <w:keepLines/>
        <w:spacing w:after="280"/>
        <w:jc w:val="center"/>
        <w:outlineLvl w:val="1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bidi="zh-CN"/>
        </w:rPr>
      </w:pPr>
      <w:bookmarkStart w:id="0" w:name="bookmark2"/>
      <w:bookmarkStart w:id="1" w:name="bookmark3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bidi="zh-CN"/>
        </w:rPr>
        <w:t>废水废气监测检测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zh-CN" w:bidi="zh-CN"/>
        </w:rPr>
        <w:t>采购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bidi="zh-CN"/>
        </w:rPr>
        <w:t>参数</w:t>
      </w:r>
    </w:p>
    <w:p w14:paraId="5F89D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val="zh-CN" w:bidi="zh-CN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val="zh-CN" w:bidi="zh-CN"/>
        </w:rPr>
        <w:t>—、项目需求预（概）算</w:t>
      </w:r>
    </w:p>
    <w:p w14:paraId="24332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iCs/>
          <w:kern w:val="0"/>
          <w:sz w:val="28"/>
          <w:szCs w:val="28"/>
          <w:lang w:val="en-US" w:bidi="zh-CN"/>
        </w:rPr>
      </w:pPr>
      <w:r>
        <w:rPr>
          <w:rFonts w:hint="eastAsia" w:ascii="仿宋_GB2312" w:hAnsi="仿宋_GB2312" w:eastAsia="仿宋_GB2312" w:cs="仿宋_GB2312"/>
          <w:iCs/>
          <w:kern w:val="0"/>
          <w:sz w:val="28"/>
          <w:szCs w:val="28"/>
          <w:lang w:val="zh-CN" w:bidi="zh-CN"/>
        </w:rPr>
        <w:t>采购项目：</w:t>
      </w:r>
      <w:bookmarkStart w:id="2" w:name="OLE_LINK1"/>
      <w:r>
        <w:rPr>
          <w:rFonts w:hint="eastAsia" w:ascii="仿宋_GB2312" w:hAnsi="仿宋_GB2312" w:eastAsia="仿宋_GB2312" w:cs="仿宋_GB2312"/>
          <w:iCs/>
          <w:kern w:val="0"/>
          <w:sz w:val="28"/>
          <w:szCs w:val="28"/>
          <w:lang w:val="en-US" w:bidi="zh-CN"/>
        </w:rPr>
        <w:t>废气废水检测</w:t>
      </w:r>
    </w:p>
    <w:bookmarkEnd w:id="2"/>
    <w:tbl>
      <w:tblPr>
        <w:tblStyle w:val="7"/>
        <w:tblW w:w="9545" w:type="dxa"/>
        <w:jc w:val="center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3"/>
        <w:gridCol w:w="1534"/>
        <w:gridCol w:w="2633"/>
        <w:gridCol w:w="675"/>
        <w:gridCol w:w="1395"/>
        <w:gridCol w:w="2475"/>
      </w:tblGrid>
      <w:tr w14:paraId="01C613A5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5B2D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  <w:lang w:val="zh-CN" w:bidi="zh-CN"/>
              </w:rPr>
              <w:t>序号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1CF1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  <w:lang w:val="zh-CN" w:bidi="zh-CN"/>
              </w:rPr>
              <w:t>项目类别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CF26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  <w:lang w:val="zh-CN" w:bidi="zh-CN"/>
              </w:rPr>
              <w:t>采购项目名称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457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  <w:lang w:val="zh-CN" w:bidi="zh-CN"/>
              </w:rPr>
            </w:pPr>
          </w:p>
          <w:p w14:paraId="7BBBD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  <w:lang w:val="zh-CN" w:bidi="zh-CN"/>
              </w:rPr>
              <w:t>数量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DB9B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  <w:lang w:val="zh-CN" w:bidi="zh-CN"/>
              </w:rPr>
              <w:t>是否进口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C4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  <w:lang w:val="zh-CN" w:bidi="zh-CN"/>
              </w:rPr>
              <w:t>预算金额（</w:t>
            </w:r>
            <w:r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  <w:lang w:val="en-US" w:bidi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  <w:lang w:val="zh-CN" w:bidi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  <w:lang w:val="en-US" w:bidi="zh-CN"/>
              </w:rPr>
              <w:t>/年</w:t>
            </w:r>
            <w:r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  <w:lang w:val="zh-CN" w:bidi="zh-CN"/>
              </w:rPr>
              <w:t>）</w:t>
            </w:r>
          </w:p>
        </w:tc>
      </w:tr>
      <w:tr w14:paraId="3DD93867"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6" w:hRule="exac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7F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D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 w:firstLineChars="50"/>
              <w:jc w:val="center"/>
              <w:textAlignment w:val="auto"/>
              <w:rPr>
                <w:rFonts w:hint="default" w:ascii="仿宋_GB2312" w:hAnsi="仿宋_GB2312" w:eastAsia="仿宋_GB2312" w:cs="仿宋_GB2312"/>
                <w:iCs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  <w:lang w:val="en-US" w:bidi="zh-CN"/>
              </w:rPr>
              <w:t>服务采购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3F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  <w:lang w:val="en-US" w:bidi="zh-CN"/>
              </w:rPr>
              <w:t>废水废气监测检测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4A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 w:firstLineChars="50"/>
              <w:jc w:val="center"/>
              <w:textAlignment w:val="auto"/>
              <w:rPr>
                <w:rFonts w:hint="default" w:ascii="仿宋_GB2312" w:hAnsi="仿宋_GB2312" w:eastAsia="仿宋_GB2312" w:cs="仿宋_GB2312"/>
                <w:iCs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  <w:lang w:val="en-US" w:bidi="zh-CN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7C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 w:firstLineChars="50"/>
              <w:jc w:val="center"/>
              <w:textAlignment w:val="auto"/>
              <w:rPr>
                <w:rFonts w:hint="default" w:ascii="仿宋_GB2312" w:hAnsi="仿宋_GB2312" w:eastAsia="仿宋_GB2312" w:cs="仿宋_GB2312"/>
                <w:iCs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  <w:lang w:val="en-US" w:bidi="zh-CN"/>
              </w:rPr>
              <w:t>否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D4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 w:firstLineChars="50"/>
              <w:jc w:val="center"/>
              <w:textAlignment w:val="auto"/>
              <w:rPr>
                <w:rFonts w:hint="default" w:ascii="仿宋_GB2312" w:hAnsi="仿宋_GB2312" w:eastAsia="仿宋_GB2312" w:cs="仿宋_GB2312"/>
                <w:iCs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iCs/>
                <w:kern w:val="0"/>
                <w:sz w:val="24"/>
                <w:szCs w:val="24"/>
                <w:lang w:val="en-US" w:bidi="zh-CN"/>
              </w:rPr>
              <w:t>6</w:t>
            </w:r>
          </w:p>
        </w:tc>
      </w:tr>
    </w:tbl>
    <w:p w14:paraId="58AA7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val="en-US" w:bidi="zh-CN"/>
        </w:rPr>
        <w:t>二、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val="zh-CN" w:bidi="zh-CN"/>
        </w:rPr>
        <w:t>项目需求概况：</w:t>
      </w:r>
    </w:p>
    <w:p w14:paraId="667B0A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iCs/>
          <w:kern w:val="0"/>
          <w:sz w:val="28"/>
          <w:szCs w:val="28"/>
          <w:lang w:val="zh-CN" w:bidi="zh-CN"/>
        </w:rPr>
      </w:pPr>
      <w:r>
        <w:rPr>
          <w:rFonts w:hint="eastAsia" w:ascii="仿宋_GB2312" w:hAnsi="仿宋_GB2312" w:eastAsia="仿宋_GB2312" w:cs="仿宋_GB2312"/>
          <w:iCs/>
          <w:kern w:val="0"/>
          <w:sz w:val="28"/>
          <w:szCs w:val="28"/>
          <w:lang w:val="zh-CN" w:bidi="zh-CN"/>
        </w:rPr>
        <w:t>（一）项目需求调查：（项目的必要性、可行性）</w:t>
      </w:r>
    </w:p>
    <w:p w14:paraId="29BCDF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bidi="zh-CN"/>
        </w:rPr>
        <w:t>根据长沙市生态环境局相关政策文件精神以及医院《排污许可证》对环境管理要求，需对废气废水相关指标完成自行监测。现</w:t>
      </w:r>
      <w:r>
        <w:rPr>
          <w:rFonts w:hint="eastAsia" w:ascii="仿宋_GB2312" w:hAnsi="仿宋_GB2312" w:eastAsia="仿宋_GB2312" w:cs="仿宋_GB2312"/>
          <w:b w:val="0"/>
          <w:bCs/>
          <w:spacing w:val="7"/>
          <w:sz w:val="28"/>
          <w:szCs w:val="28"/>
        </w:rPr>
        <w:t>委托第三方</w:t>
      </w:r>
      <w:r>
        <w:rPr>
          <w:rFonts w:hint="eastAsia" w:ascii="仿宋_GB2312" w:hAnsi="仿宋_GB2312" w:eastAsia="仿宋_GB2312" w:cs="仿宋_GB2312"/>
          <w:b w:val="0"/>
          <w:bCs/>
          <w:spacing w:val="6"/>
          <w:sz w:val="28"/>
          <w:szCs w:val="28"/>
        </w:rPr>
        <w:t>检(监)测机构开展</w:t>
      </w:r>
      <w:r>
        <w:rPr>
          <w:rFonts w:hint="eastAsia" w:ascii="仿宋_GB2312" w:hAnsi="仿宋_GB2312" w:eastAsia="仿宋_GB2312" w:cs="仿宋_GB2312"/>
          <w:b w:val="0"/>
          <w:bCs/>
          <w:spacing w:val="6"/>
          <w:sz w:val="28"/>
          <w:szCs w:val="28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b w:val="0"/>
          <w:bCs/>
          <w:spacing w:val="6"/>
          <w:sz w:val="28"/>
          <w:szCs w:val="28"/>
        </w:rPr>
        <w:t>自行监测</w:t>
      </w:r>
      <w:r>
        <w:rPr>
          <w:rFonts w:hint="eastAsia" w:ascii="仿宋_GB2312" w:hAnsi="仿宋_GB2312" w:eastAsia="仿宋_GB2312" w:cs="仿宋_GB2312"/>
          <w:b w:val="0"/>
          <w:bCs/>
          <w:spacing w:val="6"/>
          <w:sz w:val="28"/>
          <w:szCs w:val="28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eastAsia="zh-CN" w:bidi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bidi="zh-CN"/>
        </w:rPr>
        <w:t>以满足环保要求并确保医院管理的合规性。</w:t>
      </w:r>
    </w:p>
    <w:p w14:paraId="765B56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MingLiU"/>
          <w:iCs/>
          <w:kern w:val="0"/>
          <w:sz w:val="32"/>
          <w:szCs w:val="32"/>
          <w:lang w:val="zh-CN" w:bidi="zh-CN"/>
        </w:rPr>
      </w:pPr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val="zh-CN" w:eastAsia="zh-CN" w:bidi="zh-CN"/>
        </w:rPr>
        <w:t>（二）</w:t>
      </w:r>
      <w:r>
        <w:rPr>
          <w:rFonts w:hint="eastAsia" w:ascii="仿宋_GB2312" w:hAnsi="仿宋" w:eastAsia="仿宋_GB2312" w:cs="MingLiU"/>
          <w:iCs/>
          <w:kern w:val="0"/>
          <w:sz w:val="32"/>
          <w:szCs w:val="32"/>
          <w:lang w:val="zh-CN" w:bidi="zh-CN"/>
        </w:rPr>
        <w:t>技术要求：</w:t>
      </w:r>
    </w:p>
    <w:p w14:paraId="42E991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8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CN"/>
        </w:rPr>
        <w:t>1.按照我院《排污许可证》污染源自行监测要求（不含废水12小一次的PH值，总余氯、流量、肠道病毒检测）做好监测，出具检测报告、上报环保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污水监测平台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CN"/>
        </w:rPr>
        <w:instrText xml:space="preserve"> HYPERLINK "https://wryjc.cnemc.cn/hb/home" </w:instrTex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CN"/>
        </w:rPr>
        <w:t>https://wryjc.cnemc.cn/hb/home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，完成采购单位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排污许可证排污季报、年报上报事项。</w:t>
      </w:r>
    </w:p>
    <w:p w14:paraId="0BA0DF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2.检测内容及频次：如下表。</w:t>
      </w:r>
    </w:p>
    <w:tbl>
      <w:tblPr>
        <w:tblStyle w:val="15"/>
        <w:tblW w:w="903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4423"/>
        <w:gridCol w:w="840"/>
        <w:gridCol w:w="750"/>
        <w:gridCol w:w="780"/>
        <w:gridCol w:w="960"/>
      </w:tblGrid>
      <w:tr w14:paraId="65CF6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285" w:type="dxa"/>
            <w:vAlign w:val="top"/>
          </w:tcPr>
          <w:p w14:paraId="33F601B1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污染源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4423" w:type="dxa"/>
            <w:vAlign w:val="top"/>
          </w:tcPr>
          <w:p w14:paraId="66A970FE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污染物名称</w:t>
            </w:r>
          </w:p>
        </w:tc>
        <w:tc>
          <w:tcPr>
            <w:tcW w:w="840" w:type="dxa"/>
            <w:vAlign w:val="center"/>
          </w:tcPr>
          <w:p w14:paraId="4E555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天数</w:t>
            </w:r>
          </w:p>
        </w:tc>
        <w:tc>
          <w:tcPr>
            <w:tcW w:w="750" w:type="dxa"/>
            <w:vAlign w:val="center"/>
          </w:tcPr>
          <w:p w14:paraId="76541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点位</w:t>
            </w:r>
          </w:p>
        </w:tc>
        <w:tc>
          <w:tcPr>
            <w:tcW w:w="780" w:type="dxa"/>
            <w:vAlign w:val="center"/>
          </w:tcPr>
          <w:p w14:paraId="10C1B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频次</w:t>
            </w:r>
          </w:p>
        </w:tc>
        <w:tc>
          <w:tcPr>
            <w:tcW w:w="960" w:type="dxa"/>
            <w:vAlign w:val="center"/>
          </w:tcPr>
          <w:p w14:paraId="3A7F5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年/</w:t>
            </w:r>
            <w:r>
              <w:rPr>
                <w:rFonts w:hint="eastAsia"/>
              </w:rPr>
              <w:t>次数</w:t>
            </w:r>
          </w:p>
        </w:tc>
      </w:tr>
      <w:tr w14:paraId="11381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285" w:type="dxa"/>
            <w:vAlign w:val="top"/>
          </w:tcPr>
          <w:p w14:paraId="70DB09F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无组织废气</w:t>
            </w:r>
          </w:p>
        </w:tc>
        <w:tc>
          <w:tcPr>
            <w:tcW w:w="4423" w:type="dxa"/>
            <w:vAlign w:val="top"/>
          </w:tcPr>
          <w:p w14:paraId="3EA1CE8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line="240" w:lineRule="auto"/>
              <w:ind w:right="322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甲烷、臭气浓度、氨(氨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气)、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氯、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硫化氢</w:t>
            </w:r>
          </w:p>
        </w:tc>
        <w:tc>
          <w:tcPr>
            <w:tcW w:w="840" w:type="dxa"/>
            <w:vAlign w:val="center"/>
          </w:tcPr>
          <w:p w14:paraId="5ABA3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3EBB1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80" w:type="dxa"/>
            <w:vAlign w:val="center"/>
          </w:tcPr>
          <w:p w14:paraId="491BB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60" w:type="dxa"/>
            <w:vAlign w:val="center"/>
          </w:tcPr>
          <w:p w14:paraId="7E971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14:paraId="59A6B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85" w:type="dxa"/>
            <w:vMerge w:val="restart"/>
            <w:tcBorders>
              <w:bottom w:val="nil"/>
            </w:tcBorders>
            <w:vAlign w:val="top"/>
          </w:tcPr>
          <w:p w14:paraId="79938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40F2B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71A88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4FA8A0AD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废水</w:t>
            </w:r>
          </w:p>
        </w:tc>
        <w:tc>
          <w:tcPr>
            <w:tcW w:w="4423" w:type="dxa"/>
            <w:vAlign w:val="top"/>
          </w:tcPr>
          <w:p w14:paraId="7BA3033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3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悬浮物、化学需氧量</w:t>
            </w:r>
          </w:p>
        </w:tc>
        <w:tc>
          <w:tcPr>
            <w:tcW w:w="840" w:type="dxa"/>
            <w:vAlign w:val="center"/>
          </w:tcPr>
          <w:p w14:paraId="454F3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3A7F9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80" w:type="dxa"/>
            <w:vAlign w:val="center"/>
          </w:tcPr>
          <w:p w14:paraId="1BAAD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60" w:type="dxa"/>
            <w:vAlign w:val="center"/>
          </w:tcPr>
          <w:p w14:paraId="037C3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</w:tr>
      <w:tr w14:paraId="06C49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1285" w:type="dxa"/>
            <w:vMerge w:val="continue"/>
            <w:tcBorders>
              <w:top w:val="nil"/>
              <w:bottom w:val="nil"/>
            </w:tcBorders>
            <w:vAlign w:val="top"/>
          </w:tcPr>
          <w:p w14:paraId="6E3E7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3" w:type="dxa"/>
            <w:vAlign w:val="top"/>
          </w:tcPr>
          <w:p w14:paraId="1D0DFDE3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3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pH值、色度、五日生化需氧量、阴离子表面活性剂、氨氮、石油类、动植物油、挥发酚、总氰化物、总余氯、沙门氏菌、志贺氏菌</w:t>
            </w:r>
          </w:p>
        </w:tc>
        <w:tc>
          <w:tcPr>
            <w:tcW w:w="840" w:type="dxa"/>
            <w:vAlign w:val="center"/>
          </w:tcPr>
          <w:p w14:paraId="24F1C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45689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80" w:type="dxa"/>
            <w:vAlign w:val="center"/>
          </w:tcPr>
          <w:p w14:paraId="7E71C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60" w:type="dxa"/>
            <w:vAlign w:val="center"/>
          </w:tcPr>
          <w:p w14:paraId="5D754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14:paraId="100EA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5" w:type="dxa"/>
            <w:vMerge w:val="continue"/>
            <w:tcBorders>
              <w:top w:val="nil"/>
            </w:tcBorders>
            <w:vAlign w:val="top"/>
          </w:tcPr>
          <w:p w14:paraId="6AF33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23" w:type="dxa"/>
            <w:vAlign w:val="top"/>
          </w:tcPr>
          <w:p w14:paraId="04468ADA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3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粪大肠菌群数</w:t>
            </w:r>
          </w:p>
        </w:tc>
        <w:tc>
          <w:tcPr>
            <w:tcW w:w="840" w:type="dxa"/>
            <w:vAlign w:val="center"/>
          </w:tcPr>
          <w:p w14:paraId="2C469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vAlign w:val="center"/>
          </w:tcPr>
          <w:p w14:paraId="22424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80" w:type="dxa"/>
            <w:vAlign w:val="center"/>
          </w:tcPr>
          <w:p w14:paraId="52AFD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60" w:type="dxa"/>
            <w:vAlign w:val="center"/>
          </w:tcPr>
          <w:p w14:paraId="66096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</w:tr>
    </w:tbl>
    <w:p w14:paraId="306020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bidi="zh-CN"/>
        </w:rPr>
      </w:pPr>
      <w:r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eastAsia="zh-CN" w:bidi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bidi="zh-CN"/>
        </w:rPr>
        <w:t>监测质量保证与质量控制要求应符合HJ819、HJ/T373中相关规定，建立质量体系，包括监测机构、人员、仪器设备、监测活动质量控制与质量保证等，使用标准物质、空白试验、平行样测定、加标回收率测定等质控方法。</w:t>
      </w:r>
    </w:p>
    <w:p w14:paraId="27C108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bidi="zh-CN"/>
        </w:rPr>
      </w:pPr>
      <w:r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bidi="zh-CN"/>
        </w:rPr>
        <w:t>(1)监测分析方法采用国家和行业标准分析方法，监测人员经过持证上岗考核并持有合格证书，所用监测仪器设备状态正常且均在有效检定周期内。</w:t>
      </w:r>
    </w:p>
    <w:p w14:paraId="1FEF8B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bidi="zh-CN"/>
        </w:rPr>
      </w:pPr>
      <w:r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bidi="zh-CN"/>
        </w:rPr>
        <w:t>(2)气态及颗粒物样品现场采样和测试前，仪器使用标准流量计进行流量校准，有证标准物质校准，并按照国家标准、技术规范和质量保证的要求进行全过程质量控制。</w:t>
      </w:r>
    </w:p>
    <w:p w14:paraId="5D12ED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bidi="zh-CN"/>
        </w:rPr>
      </w:pPr>
      <w:r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bidi="zh-CN"/>
        </w:rPr>
        <w:t>(3)在监测期间，样品采集、运输、保存均按照环境保护部发布的《环境监测质量管理技术导则》(HJ630-2011)的要求进行。</w:t>
      </w:r>
    </w:p>
    <w:p w14:paraId="169356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bidi="zh-CN"/>
        </w:rPr>
      </w:pPr>
      <w:r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bidi="zh-CN"/>
        </w:rPr>
        <w:t>(4)监测数据和报告实行三级审核制度。</w:t>
      </w:r>
    </w:p>
    <w:p w14:paraId="6A15EC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bidi="zh-CN"/>
        </w:rPr>
        <w:t>4.服务单位</w:t>
      </w:r>
      <w:r>
        <w:rPr>
          <w:rFonts w:hint="default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eastAsia="zh-CN" w:bidi="zh-CN"/>
        </w:rPr>
        <w:t>应提供优质的检测服务，确保检测结果的科学性和准确性，按照采购人要求提供各阶段检测报告</w:t>
      </w:r>
      <w:r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eastAsia="zh-CN" w:bidi="zh-CN"/>
        </w:rPr>
        <w:t>。</w:t>
      </w:r>
      <w:r>
        <w:rPr>
          <w:rFonts w:hint="default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eastAsia="zh-CN" w:bidi="zh-CN"/>
        </w:rPr>
        <w:t>并在项目实施过程中提供必要的技术支持和咨询服务</w:t>
      </w:r>
      <w:r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eastAsia="zh-CN" w:bidi="zh-CN"/>
        </w:rPr>
        <w:t>，</w:t>
      </w:r>
      <w:r>
        <w:rPr>
          <w:rFonts w:hint="default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eastAsia="zh-CN" w:bidi="zh-CN"/>
        </w:rPr>
        <w:t>配合采购人完成环保部门的审查工作。</w:t>
      </w:r>
    </w:p>
    <w:p w14:paraId="705D0A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eastAsia="zh-CN" w:bidi="zh-CN"/>
        </w:rPr>
        <w:t>5.保密要求：服务单位应对采购人提供的所有资料及项目相关信息严格保密，未经采购人书面同意，不得向第三方披露或用于其他项目。</w:t>
      </w:r>
    </w:p>
    <w:p w14:paraId="60A8F9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zh-CN" w:eastAsia="en-US" w:bidi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zh-CN" w:bidi="zh-CN"/>
        </w:rPr>
        <w:t>商务要求：</w:t>
      </w:r>
    </w:p>
    <w:p w14:paraId="635E1E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bidi="zh-CN"/>
        </w:rPr>
      </w:pPr>
      <w:r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bidi="zh-CN"/>
        </w:rPr>
        <w:t>1、投标人的基本资格条件：投标人必须是在中华人民共和国境内注册登记的法人、其他组织或者自然人；</w:t>
      </w:r>
    </w:p>
    <w:p w14:paraId="1EF742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iCs/>
          <w:kern w:val="0"/>
          <w:sz w:val="28"/>
          <w:szCs w:val="28"/>
          <w:lang w:val="en-US" w:bidi="zh-CN"/>
        </w:rPr>
      </w:pPr>
      <w:r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bidi="zh-CN"/>
        </w:rPr>
        <w:t>2、需具备检验检测机构资质认定CMA证书,且处于有效期；</w:t>
      </w:r>
      <w:r>
        <w:rPr>
          <w:rFonts w:hint="eastAsia" w:ascii="仿宋_GB2312" w:hAnsi="仿宋_GB2312" w:eastAsia="仿宋_GB2312" w:cs="仿宋_GB2312"/>
          <w:b/>
          <w:bCs w:val="0"/>
          <w:iCs/>
          <w:kern w:val="0"/>
          <w:sz w:val="28"/>
          <w:szCs w:val="28"/>
          <w:lang w:val="en-US" w:bidi="zh-CN"/>
        </w:rPr>
        <w:t>（特定资格）</w:t>
      </w:r>
    </w:p>
    <w:p w14:paraId="1A89E6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bidi="zh-CN"/>
        </w:rPr>
      </w:pPr>
      <w:r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bidi="zh-CN"/>
        </w:rPr>
        <w:t>*3、具有医院废气废水检测项目业绩。</w:t>
      </w:r>
    </w:p>
    <w:p w14:paraId="3487D0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zh-CN" w:bidi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bidi="zh-CN"/>
        </w:rPr>
        <w:t>四</w:t>
      </w:r>
      <w:r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zh-CN" w:bidi="zh-CN"/>
        </w:rPr>
        <w:t>）可能涉及的运行维护、升级更新、备品备件、耗材等后续采购情况</w:t>
      </w:r>
    </w:p>
    <w:p w14:paraId="7E8F6C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bidi="zh-CN"/>
        </w:rPr>
      </w:pPr>
      <w:r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bidi="zh-CN"/>
        </w:rPr>
        <w:t>合同履行期间，需每月提供盖章纸质报告、电子检测报告，按环保部门要求及时上报检测信息。如因环保政策要求，需调整或增加检测项目及频次的，服务单位需无条件配合完成相应检测服务，采购人不再另行支付费用。</w:t>
      </w:r>
    </w:p>
    <w:p w14:paraId="6DA8A9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zh-CN" w:bidi="zh-CN"/>
        </w:rPr>
      </w:pPr>
      <w:r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zh-CN" w:bidi="zh-CN"/>
        </w:rPr>
        <w:t>（五）付款方式</w:t>
      </w:r>
    </w:p>
    <w:p w14:paraId="7DD1B6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bidi="zh-CN"/>
        </w:rPr>
      </w:pPr>
      <w:r>
        <w:rPr>
          <w:rFonts w:hint="eastAsia" w:ascii="仿宋_GB2312" w:hAnsi="仿宋_GB2312" w:eastAsia="仿宋_GB2312" w:cs="仿宋_GB2312"/>
          <w:b w:val="0"/>
          <w:bCs/>
          <w:iCs/>
          <w:kern w:val="0"/>
          <w:sz w:val="28"/>
          <w:szCs w:val="28"/>
          <w:lang w:val="en-US" w:bidi="zh-CN"/>
        </w:rPr>
        <w:t>本项目不支付预付款，每月按期出具报告，按季度开具发票付款。</w:t>
      </w:r>
    </w:p>
    <w:p w14:paraId="12FF2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150"/>
        <w:jc w:val="left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bookmarkStart w:id="3" w:name="_GoBack"/>
      <w:bookmarkEnd w:id="3"/>
    </w:p>
    <w:sectPr>
      <w:pgSz w:w="11906" w:h="16838"/>
      <w:pgMar w:top="1440" w:right="1418" w:bottom="1440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OWRkZTRhZDcxYjM5ZDcxMWU2ZWM5Y2I4Y2I2NDMifQ=="/>
  </w:docVars>
  <w:rsids>
    <w:rsidRoot w:val="00B27E64"/>
    <w:rsid w:val="00000B3D"/>
    <w:rsid w:val="0017500A"/>
    <w:rsid w:val="00203D2D"/>
    <w:rsid w:val="0023284E"/>
    <w:rsid w:val="002E06B6"/>
    <w:rsid w:val="0032148B"/>
    <w:rsid w:val="003F1090"/>
    <w:rsid w:val="006360F5"/>
    <w:rsid w:val="006B42C0"/>
    <w:rsid w:val="006B4732"/>
    <w:rsid w:val="006C34AF"/>
    <w:rsid w:val="00711E64"/>
    <w:rsid w:val="0087525B"/>
    <w:rsid w:val="0093601C"/>
    <w:rsid w:val="00976C21"/>
    <w:rsid w:val="009C7138"/>
    <w:rsid w:val="00AA1AEB"/>
    <w:rsid w:val="00B27E64"/>
    <w:rsid w:val="00B501A4"/>
    <w:rsid w:val="00B849B2"/>
    <w:rsid w:val="00C42C87"/>
    <w:rsid w:val="00CC3B1A"/>
    <w:rsid w:val="00D43B63"/>
    <w:rsid w:val="00E34749"/>
    <w:rsid w:val="00EA519B"/>
    <w:rsid w:val="00F95DE5"/>
    <w:rsid w:val="03F86469"/>
    <w:rsid w:val="04BA6A26"/>
    <w:rsid w:val="07C42F51"/>
    <w:rsid w:val="07F062A8"/>
    <w:rsid w:val="086D27FF"/>
    <w:rsid w:val="15A269F0"/>
    <w:rsid w:val="1B101B75"/>
    <w:rsid w:val="25C418AE"/>
    <w:rsid w:val="36F8299E"/>
    <w:rsid w:val="38E946AA"/>
    <w:rsid w:val="39587BB1"/>
    <w:rsid w:val="3E9E614A"/>
    <w:rsid w:val="409573B0"/>
    <w:rsid w:val="417B7140"/>
    <w:rsid w:val="434B5F61"/>
    <w:rsid w:val="473867FC"/>
    <w:rsid w:val="4FBD74E5"/>
    <w:rsid w:val="52663A5A"/>
    <w:rsid w:val="5FAC1EBE"/>
    <w:rsid w:val="61232D6B"/>
    <w:rsid w:val="65D47FD6"/>
    <w:rsid w:val="71071F35"/>
    <w:rsid w:val="74634609"/>
    <w:rsid w:val="77D0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100" w:leftChars="1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unhideWhenUsed/>
    <w:qFormat/>
    <w:uiPriority w:val="99"/>
    <w:pPr>
      <w:spacing w:after="0"/>
      <w:ind w:left="0" w:leftChars="0" w:firstLine="200" w:firstLineChars="200"/>
    </w:p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1208</Words>
  <Characters>1283</Characters>
  <Lines>4</Lines>
  <Paragraphs>1</Paragraphs>
  <TotalTime>17</TotalTime>
  <ScaleCrop>false</ScaleCrop>
  <LinksUpToDate>false</LinksUpToDate>
  <CharactersWithSpaces>1283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2022-04-24T06:34:00Z</dcterms:created>
  <dc:creator>Administrator</dc:creator>
  <cp:lastModifiedBy>洪三银</cp:lastModifiedBy>
  <cp:lastPrinted>2025-02-26T06:58:00Z</cp:lastPrinted>
  <dcterms:modified xsi:type="dcterms:W3CDTF">2025-02-27T03:08:03Z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commondata">
    <vt:lpwstr>eyJoZGlkIjoiMDZmZjFmYWIyZjA0MmMwODU1YjliNDAwNDU1MGY5NDEifQ==</vt:lpwstr>
  </property>
  <property fmtid="{D5CDD505-2E9C-101B-9397-08002B2CF9AE}" pid="4" name="ICV">
    <vt:lpwstr>C76DBF3682F7472DA6CF65FE2E622538_13</vt:lpwstr>
  </property>
  <property fmtid="{D5CDD505-2E9C-101B-9397-08002B2CF9AE}" pid="5" name="KSOTemplateDocerSaveRecord">
    <vt:lpwstr>eyJoZGlkIjoiNWFlN2ExYmVmMmY1YjE5ZjhkZWNmYTgzOTI0Yzk1ZmMiLCJ1c2VySWQiOiIxNTc4MDQ1MjYyIn0=</vt:lpwstr>
  </property>
</Properties>
</file>